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87E0" w14:textId="2D820E28" w:rsidR="005C1701" w:rsidRPr="00B560EE" w:rsidRDefault="00EE2C2F" w:rsidP="00D84CEF">
      <w:pPr>
        <w:spacing w:beforeLines="50" w:before="180" w:afterLines="50" w:after="180" w:line="400" w:lineRule="exact"/>
        <w:ind w:right="91"/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「20</w:t>
      </w:r>
      <w:r w:rsidR="000D51A9" w:rsidRPr="00B560EE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3321F2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各國（含大陸）低價</w:t>
      </w:r>
      <w:r w:rsidRPr="00B560EE">
        <w:rPr>
          <w:rFonts w:ascii="微軟正黑體" w:eastAsia="微軟正黑體" w:hAnsi="微軟正黑體"/>
          <w:b/>
          <w:sz w:val="26"/>
          <w:szCs w:val="26"/>
        </w:rPr>
        <w:t>貨品</w:t>
      </w: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進口對我產業</w:t>
      </w:r>
      <w:r w:rsidRPr="00B560EE">
        <w:rPr>
          <w:rFonts w:ascii="微軟正黑體" w:eastAsia="微軟正黑體" w:hAnsi="微軟正黑體"/>
          <w:b/>
          <w:sz w:val="26"/>
          <w:szCs w:val="26"/>
        </w:rPr>
        <w:t>威脅狀況</w:t>
      </w:r>
      <w:r w:rsidRPr="00B560EE">
        <w:rPr>
          <w:rFonts w:ascii="微軟正黑體" w:eastAsia="微軟正黑體" w:hAnsi="微軟正黑體" w:hint="eastAsia"/>
          <w:b/>
          <w:sz w:val="26"/>
          <w:szCs w:val="26"/>
        </w:rPr>
        <w:t>」調查表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1701" w14:paraId="172B25BC" w14:textId="77777777" w:rsidTr="005C1701">
        <w:tc>
          <w:tcPr>
            <w:tcW w:w="9628" w:type="dxa"/>
          </w:tcPr>
          <w:p w14:paraId="54FFD9F8" w14:textId="0AE585FE" w:rsidR="00D84CEF" w:rsidRPr="00503BA6" w:rsidRDefault="00D84CEF" w:rsidP="00D84CEF">
            <w:pPr>
              <w:snapToGrid w:val="0"/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</w:pPr>
            <w:r w:rsidRPr="00D84CEF">
              <w:rPr>
                <w:rFonts w:ascii="微軟正黑體" w:eastAsia="微軟正黑體" w:hAnsi="微軟正黑體" w:hint="eastAsia"/>
                <w:sz w:val="22"/>
                <w:szCs w:val="22"/>
              </w:rPr>
              <w:t>我國因國內市場規模小，必須</w:t>
            </w:r>
            <w:r w:rsidR="00092B1F" w:rsidRPr="00D84CEF">
              <w:rPr>
                <w:rFonts w:ascii="微軟正黑體" w:eastAsia="微軟正黑體" w:hAnsi="微軟正黑體" w:hint="eastAsia"/>
                <w:sz w:val="22"/>
                <w:szCs w:val="22"/>
              </w:rPr>
              <w:t>參與</w:t>
            </w:r>
            <w:r w:rsidRPr="00D84CEF">
              <w:rPr>
                <w:rFonts w:ascii="微軟正黑體" w:eastAsia="微軟正黑體" w:hAnsi="微軟正黑體" w:hint="eastAsia"/>
                <w:sz w:val="22"/>
                <w:szCs w:val="22"/>
              </w:rPr>
              <w:t>貿易自由與區域經濟整合，以避免在全球貿易競爭中被邊緣化。國內部分產業可能因自由市場的開放，受到某種程度之進口衝擊，為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協助政府</w:t>
            </w:r>
            <w:r w:rsidRPr="00D84CEF">
              <w:rPr>
                <w:rFonts w:ascii="微軟正黑體" w:eastAsia="微軟正黑體" w:hAnsi="微軟正黑體" w:hint="eastAsia"/>
                <w:sz w:val="22"/>
                <w:szCs w:val="22"/>
              </w:rPr>
              <w:t>充分掌握每一年度我國產業</w:t>
            </w:r>
            <w:r w:rsidRPr="00975B22">
              <w:rPr>
                <w:rFonts w:ascii="微軟正黑體" w:eastAsia="微軟正黑體" w:hAnsi="微軟正黑體" w:hint="eastAsia"/>
                <w:sz w:val="22"/>
                <w:szCs w:val="22"/>
              </w:rPr>
              <w:t>不同之衝擊與建議</w:t>
            </w:r>
            <w:r w:rsidRPr="005C1701">
              <w:rPr>
                <w:rFonts w:ascii="微軟正黑體" w:eastAsia="微軟正黑體" w:hAnsi="微軟正黑體" w:hint="eastAsia"/>
                <w:sz w:val="22"/>
                <w:szCs w:val="22"/>
              </w:rPr>
              <w:t>，本會每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年皆</w:t>
            </w:r>
            <w:r w:rsidRPr="005C1701">
              <w:rPr>
                <w:rFonts w:ascii="微軟正黑體" w:eastAsia="微軟正黑體" w:hAnsi="微軟正黑體" w:hint="eastAsia"/>
                <w:sz w:val="22"/>
                <w:szCs w:val="22"/>
              </w:rPr>
              <w:t>會進行此項調查，以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追蹤並</w:t>
            </w:r>
            <w:r w:rsidRPr="005C1701">
              <w:rPr>
                <w:rFonts w:ascii="微軟正黑體" w:eastAsia="微軟正黑體" w:hAnsi="微軟正黑體" w:hint="eastAsia"/>
                <w:sz w:val="22"/>
                <w:szCs w:val="22"/>
              </w:rPr>
              <w:t>彙整業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界最新之衝擊情形及</w:t>
            </w:r>
            <w:r w:rsidRPr="005C1701">
              <w:rPr>
                <w:rFonts w:ascii="微軟正黑體" w:eastAsia="微軟正黑體" w:hAnsi="微軟正黑體" w:hint="eastAsia"/>
                <w:sz w:val="22"/>
                <w:szCs w:val="22"/>
              </w:rPr>
              <w:t>意見，供政府部門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未來</w:t>
            </w:r>
            <w:r w:rsidRPr="005C1701">
              <w:rPr>
                <w:rFonts w:ascii="微軟正黑體" w:eastAsia="微軟正黑體" w:hAnsi="微軟正黑體" w:hint="eastAsia"/>
                <w:sz w:val="22"/>
                <w:szCs w:val="22"/>
              </w:rPr>
              <w:t>擬定協助產業界因應進口威脅之策略參考</w:t>
            </w:r>
            <w:r w:rsidR="006049BE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  <w:r w:rsidR="006049BE"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</w:t>
            </w:r>
            <w:r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(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線上</w:t>
            </w:r>
            <w:r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問卷</w:t>
            </w:r>
            <w:proofErr w:type="gramEnd"/>
            <w:r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網址及QR Co</w:t>
            </w:r>
            <w:r w:rsidRPr="00503BA6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>de</w:t>
            </w:r>
            <w:r w:rsidRPr="00503BA6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>請看第2頁)</w:t>
            </w:r>
          </w:p>
          <w:p w14:paraId="485BCCA7" w14:textId="77777777" w:rsidR="00092B1F" w:rsidRDefault="00092B1F" w:rsidP="00092B1F">
            <w:pPr>
              <w:snapToGrid w:val="0"/>
              <w:spacing w:line="400" w:lineRule="exact"/>
              <w:ind w:right="643"/>
              <w:jc w:val="righ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　　</w:t>
            </w:r>
            <w:r w:rsidR="005C1701" w:rsidRPr="005C170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中華民國全國工業總會</w:t>
            </w:r>
          </w:p>
          <w:p w14:paraId="70FC3932" w14:textId="24C22D97" w:rsidR="005C1701" w:rsidRPr="005C1701" w:rsidRDefault="005C1701" w:rsidP="00092B1F">
            <w:pPr>
              <w:snapToGrid w:val="0"/>
              <w:spacing w:line="400" w:lineRule="exact"/>
              <w:ind w:right="643"/>
              <w:jc w:val="righ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C1701">
              <w:rPr>
                <w:rFonts w:ascii="微軟正黑體" w:eastAsia="微軟正黑體" w:hAnsi="微軟正黑體"/>
                <w:bCs/>
                <w:sz w:val="22"/>
                <w:szCs w:val="22"/>
              </w:rPr>
              <w:t>國</w:t>
            </w:r>
            <w:r w:rsidRPr="005C170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際</w:t>
            </w:r>
            <w:r w:rsidR="00D84CEF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處</w:t>
            </w:r>
            <w:r w:rsidR="00092B1F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　</w:t>
            </w:r>
            <w:r w:rsidRPr="005C1701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敬上</w:t>
            </w:r>
          </w:p>
        </w:tc>
      </w:tr>
    </w:tbl>
    <w:p w14:paraId="13B1D7B3" w14:textId="0F9960BD" w:rsidR="00C717CA" w:rsidRPr="00C717CA" w:rsidRDefault="00C717CA" w:rsidP="00C717CA">
      <w:pPr>
        <w:pStyle w:val="ad"/>
        <w:numPr>
          <w:ilvl w:val="0"/>
          <w:numId w:val="4"/>
        </w:numPr>
        <w:spacing w:beforeLines="50" w:before="180" w:line="400" w:lineRule="exact"/>
        <w:ind w:leftChars="0" w:right="91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去（20</w:t>
      </w:r>
      <w:r w:rsidRPr="00C717CA">
        <w:rPr>
          <w:rFonts w:ascii="微軟正黑體" w:eastAsia="微軟正黑體" w:hAnsi="微軟正黑體"/>
          <w:bCs/>
          <w:sz w:val="22"/>
          <w:szCs w:val="22"/>
        </w:rPr>
        <w:t>2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3）年（1-12月）進口威脅</w:t>
      </w:r>
      <w:r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產品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及</w:t>
      </w:r>
      <w:r w:rsidRPr="00C717CA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國家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：</w:t>
      </w:r>
    </w:p>
    <w:p w14:paraId="24093B28" w14:textId="5415B578" w:rsidR="00EE2C2F" w:rsidRPr="00C717CA" w:rsidRDefault="00EE2C2F" w:rsidP="00626ED8">
      <w:pPr>
        <w:pStyle w:val="ad"/>
        <w:numPr>
          <w:ilvl w:val="0"/>
          <w:numId w:val="3"/>
        </w:numPr>
        <w:spacing w:beforeLines="50" w:before="180" w:line="400" w:lineRule="exact"/>
        <w:ind w:leftChars="100" w:left="720" w:rightChars="38" w:right="91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貴公司所經營之產品項目</w:t>
      </w:r>
      <w:r w:rsidR="009C7624" w:rsidRPr="00C717CA">
        <w:rPr>
          <w:rFonts w:ascii="微軟正黑體" w:eastAsia="微軟正黑體" w:hAnsi="微軟正黑體" w:hint="eastAsia"/>
          <w:bCs/>
          <w:sz w:val="22"/>
          <w:szCs w:val="22"/>
        </w:rPr>
        <w:t>，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在國內市場上是否曾</w:t>
      </w:r>
      <w:r w:rsidR="009C7624" w:rsidRPr="00C717CA">
        <w:rPr>
          <w:rFonts w:ascii="微軟正黑體" w:eastAsia="微軟正黑體" w:hAnsi="微軟正黑體" w:hint="eastAsia"/>
          <w:bCs/>
          <w:sz w:val="22"/>
          <w:szCs w:val="22"/>
        </w:rPr>
        <w:t>經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遭受</w:t>
      </w:r>
      <w:r w:rsidR="009C7624" w:rsidRPr="00C717CA">
        <w:rPr>
          <w:rFonts w:ascii="微軟正黑體" w:eastAsia="微軟正黑體" w:hAnsi="微軟正黑體" w:hint="eastAsia"/>
          <w:bCs/>
          <w:sz w:val="22"/>
          <w:szCs w:val="22"/>
        </w:rPr>
        <w:t>到國外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（含大陸）貨品進口</w:t>
      </w:r>
      <w:r w:rsidR="00C717CA" w:rsidRPr="00C717CA">
        <w:rPr>
          <w:rFonts w:ascii="微軟正黑體" w:eastAsia="微軟正黑體" w:hAnsi="微軟正黑體" w:hint="eastAsia"/>
          <w:bCs/>
          <w:sz w:val="22"/>
          <w:szCs w:val="22"/>
        </w:rPr>
        <w:t>，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所造成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的競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爭或威脅？</w:t>
      </w:r>
    </w:p>
    <w:p w14:paraId="112F3C22" w14:textId="5A07BF85" w:rsidR="00EE2C2F" w:rsidRPr="00B560EE" w:rsidRDefault="00B05903" w:rsidP="00626ED8">
      <w:pPr>
        <w:spacing w:line="400" w:lineRule="exact"/>
        <w:ind w:leftChars="300" w:left="720" w:rightChars="39" w:right="94"/>
        <w:rPr>
          <w:rFonts w:ascii="微軟正黑體" w:eastAsia="微軟正黑體" w:hAnsi="微軟正黑體"/>
          <w:bCs/>
          <w:sz w:val="22"/>
          <w:szCs w:val="22"/>
        </w:rPr>
      </w:pP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 xml:space="preserve">是      </w:t>
      </w:r>
      <w:r w:rsidR="00EE2C2F" w:rsidRPr="009C7624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gramStart"/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proofErr w:type="gramEnd"/>
      <w:r w:rsidR="00EE2C2F"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r w:rsidR="00EE2C2F"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勾否者，請跳答第</w:t>
      </w:r>
      <w:r w:rsidR="00EE2C2F" w:rsidRPr="00C717CA">
        <w:rPr>
          <w:rFonts w:ascii="微軟正黑體" w:eastAsia="微軟正黑體" w:hAnsi="微軟正黑體" w:hint="eastAsia"/>
          <w:bCs/>
          <w:sz w:val="22"/>
          <w:szCs w:val="22"/>
        </w:rPr>
        <w:t>七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題</w:t>
      </w:r>
      <w:r w:rsidR="00EE2C2F"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3943ADDD" w14:textId="04C6F17F" w:rsidR="00EE2C2F" w:rsidRPr="00C717CA" w:rsidRDefault="00EE2C2F" w:rsidP="00626ED8">
      <w:pPr>
        <w:pStyle w:val="ad"/>
        <w:numPr>
          <w:ilvl w:val="0"/>
          <w:numId w:val="3"/>
        </w:numPr>
        <w:spacing w:beforeLines="50" w:before="180" w:line="400" w:lineRule="exact"/>
        <w:ind w:leftChars="100" w:left="720" w:rightChars="38" w:right="91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遭受競爭壓力或威脅的來源國？___________（</w:t>
      </w:r>
      <w:r w:rsidR="009C7624" w:rsidRPr="00C717CA">
        <w:rPr>
          <w:rFonts w:ascii="微軟正黑體" w:eastAsia="微軟正黑體" w:hAnsi="微軟正黑體" w:hint="eastAsia"/>
          <w:bCs/>
          <w:sz w:val="22"/>
          <w:szCs w:val="22"/>
        </w:rPr>
        <w:t>請</w:t>
      </w:r>
      <w:r w:rsidRPr="00C717CA">
        <w:rPr>
          <w:rFonts w:ascii="微軟正黑體" w:eastAsia="微軟正黑體" w:hAnsi="微軟正黑體" w:hint="eastAsia"/>
          <w:b/>
          <w:bCs/>
          <w:sz w:val="22"/>
          <w:szCs w:val="22"/>
        </w:rPr>
        <w:t>1</w:t>
      </w:r>
      <w:r w:rsidRPr="00C717CA">
        <w:rPr>
          <w:rFonts w:ascii="微軟正黑體" w:eastAsia="微軟正黑體" w:hAnsi="微軟正黑體" w:hint="eastAsia"/>
          <w:b/>
          <w:sz w:val="22"/>
          <w:szCs w:val="22"/>
        </w:rPr>
        <w:t>份問卷填</w:t>
      </w:r>
      <w:r w:rsidR="009C7624" w:rsidRPr="00C717CA">
        <w:rPr>
          <w:rFonts w:ascii="微軟正黑體" w:eastAsia="微軟正黑體" w:hAnsi="微軟正黑體" w:hint="eastAsia"/>
          <w:b/>
          <w:sz w:val="22"/>
          <w:szCs w:val="22"/>
        </w:rPr>
        <w:t>寫</w:t>
      </w:r>
      <w:r w:rsidRPr="00C717CA">
        <w:rPr>
          <w:rFonts w:ascii="微軟正黑體" w:eastAsia="微軟正黑體" w:hAnsi="微軟正黑體" w:hint="eastAsia"/>
          <w:b/>
          <w:sz w:val="22"/>
          <w:szCs w:val="22"/>
        </w:rPr>
        <w:t>1個國家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5F632443" w14:textId="748F3A75" w:rsidR="00635EB3" w:rsidRPr="00C717CA" w:rsidRDefault="00EE2C2F" w:rsidP="00626ED8">
      <w:pPr>
        <w:pStyle w:val="ad"/>
        <w:numPr>
          <w:ilvl w:val="0"/>
          <w:numId w:val="3"/>
        </w:numPr>
        <w:spacing w:beforeLines="50" w:before="180" w:line="320" w:lineRule="exact"/>
        <w:ind w:leftChars="100" w:left="722" w:rightChars="38" w:right="91" w:hanging="482"/>
        <w:rPr>
          <w:rFonts w:ascii="微軟正黑體" w:eastAsia="微軟正黑體" w:hAnsi="微軟正黑體"/>
          <w:bCs/>
          <w:sz w:val="22"/>
          <w:szCs w:val="22"/>
        </w:rPr>
      </w:pP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請</w:t>
      </w:r>
      <w:r w:rsidR="009C7624">
        <w:rPr>
          <w:rFonts w:ascii="微軟正黑體" w:eastAsia="微軟正黑體" w:hAnsi="微軟正黑體" w:hint="eastAsia"/>
          <w:bCs/>
          <w:sz w:val="22"/>
          <w:szCs w:val="22"/>
        </w:rPr>
        <w:t>填寫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遭受上列國家</w:t>
      </w:r>
      <w:r w:rsidR="009C7624">
        <w:rPr>
          <w:rFonts w:ascii="微軟正黑體" w:eastAsia="微軟正黑體" w:hAnsi="微軟正黑體" w:hint="eastAsia"/>
          <w:bCs/>
          <w:sz w:val="22"/>
          <w:szCs w:val="22"/>
        </w:rPr>
        <w:t>進口威脅之產品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項目貨名及</w:t>
      </w:r>
      <w:r w:rsidRPr="00773577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稅則號列</w:t>
      </w:r>
      <w:r w:rsidR="00B66480" w:rsidRPr="00773577">
        <w:rPr>
          <w:rFonts w:ascii="微軟正黑體" w:eastAsia="微軟正黑體" w:hAnsi="微軟正黑體" w:hint="eastAsia"/>
          <w:b/>
          <w:color w:val="FF0000"/>
          <w:sz w:val="22"/>
          <w:szCs w:val="22"/>
          <w:u w:val="single"/>
        </w:rPr>
        <w:t>11位碼</w:t>
      </w:r>
      <w:proofErr w:type="gramStart"/>
      <w:r w:rsidRPr="004D2218">
        <w:rPr>
          <w:rFonts w:ascii="微軟正黑體" w:eastAsia="微軟正黑體" w:hAnsi="微軟正黑體" w:hint="eastAsia"/>
          <w:b/>
          <w:sz w:val="22"/>
          <w:szCs w:val="22"/>
        </w:rPr>
        <w:t>（</w:t>
      </w:r>
      <w:proofErr w:type="gramEnd"/>
      <w:r w:rsidR="00C717CA">
        <w:rPr>
          <w:rFonts w:ascii="微軟正黑體" w:eastAsia="微軟正黑體" w:hAnsi="微軟正黑體" w:hint="eastAsia"/>
          <w:b/>
          <w:sz w:val="22"/>
          <w:szCs w:val="22"/>
        </w:rPr>
        <w:t>稅號</w:t>
      </w:r>
      <w:r w:rsidRPr="004D2218">
        <w:rPr>
          <w:rFonts w:ascii="微軟正黑體" w:eastAsia="微軟正黑體" w:hAnsi="微軟正黑體" w:hint="eastAsia"/>
          <w:b/>
          <w:sz w:val="22"/>
          <w:szCs w:val="22"/>
        </w:rPr>
        <w:t>可上</w:t>
      </w:r>
      <w:r w:rsidR="00C717CA">
        <w:rPr>
          <w:rFonts w:ascii="微軟正黑體" w:eastAsia="微軟正黑體" w:hAnsi="微軟正黑體" w:hint="eastAsia"/>
          <w:b/>
          <w:sz w:val="22"/>
          <w:szCs w:val="22"/>
        </w:rPr>
        <w:t>關務署</w:t>
      </w:r>
      <w:r w:rsidRPr="004D2218">
        <w:rPr>
          <w:rFonts w:ascii="微軟正黑體" w:eastAsia="微軟正黑體" w:hAnsi="微軟正黑體" w:hint="eastAsia"/>
          <w:b/>
          <w:sz w:val="22"/>
          <w:szCs w:val="22"/>
        </w:rPr>
        <w:t>網站</w:t>
      </w:r>
      <w:r w:rsidR="00F6056A">
        <w:rPr>
          <w:rFonts w:ascii="微軟正黑體" w:eastAsia="微軟正黑體" w:hAnsi="微軟正黑體" w:hint="eastAsia"/>
          <w:b/>
          <w:sz w:val="22"/>
          <w:szCs w:val="22"/>
        </w:rPr>
        <w:t>查詢：</w:t>
      </w:r>
      <w:r w:rsidR="00F6056A" w:rsidRPr="00F6056A">
        <w:rPr>
          <w:rFonts w:ascii="微軟正黑體" w:eastAsia="微軟正黑體" w:hAnsi="微軟正黑體"/>
          <w:b/>
          <w:sz w:val="22"/>
          <w:szCs w:val="22"/>
          <w:u w:val="single"/>
        </w:rPr>
        <w:t>https://reurl.cc/MRyq3L</w:t>
      </w:r>
      <w:proofErr w:type="gramStart"/>
      <w:r w:rsidRPr="004D2218">
        <w:rPr>
          <w:rFonts w:ascii="微軟正黑體" w:eastAsia="微軟正黑體" w:hAnsi="微軟正黑體" w:hint="eastAsia"/>
          <w:b/>
          <w:sz w:val="22"/>
          <w:szCs w:val="22"/>
        </w:rPr>
        <w:t>）</w:t>
      </w:r>
      <w:proofErr w:type="gramEnd"/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。</w:t>
      </w:r>
      <w:r w:rsidR="00F6056A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r w:rsidR="00F6056A"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需</w:t>
      </w:r>
      <w:r w:rsidR="00B95041"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填寫</w:t>
      </w:r>
      <w:r w:rsidR="00F6056A" w:rsidRPr="00C717CA">
        <w:rPr>
          <w:rFonts w:ascii="微軟正黑體" w:eastAsia="微軟正黑體" w:hAnsi="微軟正黑體" w:hint="eastAsia"/>
          <w:b/>
          <w:color w:val="FF0000"/>
          <w:sz w:val="22"/>
          <w:szCs w:val="22"/>
          <w:u w:val="single"/>
        </w:rPr>
        <w:t>國內有產製</w:t>
      </w:r>
      <w:r w:rsidR="00F6056A"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的</w:t>
      </w:r>
      <w:r w:rsidR="00B95041"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產品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="00F6056A"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）</w:t>
      </w:r>
    </w:p>
    <w:tbl>
      <w:tblPr>
        <w:tblW w:w="5523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5"/>
        <w:gridCol w:w="2268"/>
        <w:gridCol w:w="6515"/>
      </w:tblGrid>
      <w:tr w:rsidR="00092B1F" w:rsidRPr="000F0A8D" w14:paraId="322E05E9" w14:textId="77777777" w:rsidTr="00092B1F">
        <w:trPr>
          <w:trHeight w:val="534"/>
        </w:trPr>
        <w:tc>
          <w:tcPr>
            <w:tcW w:w="868" w:type="pct"/>
            <w:vAlign w:val="center"/>
          </w:tcPr>
          <w:p w14:paraId="797318EB" w14:textId="77777777" w:rsidR="00092B1F" w:rsidRPr="000F0A8D" w:rsidRDefault="00092B1F" w:rsidP="00F6056A">
            <w:pPr>
              <w:snapToGrid w:val="0"/>
              <w:spacing w:line="300" w:lineRule="exact"/>
              <w:ind w:right="91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產品中文貨名</w:t>
            </w:r>
          </w:p>
        </w:tc>
        <w:tc>
          <w:tcPr>
            <w:tcW w:w="1067" w:type="pct"/>
            <w:vAlign w:val="center"/>
          </w:tcPr>
          <w:p w14:paraId="4F8FF5DE" w14:textId="1A9A17D7" w:rsidR="00092B1F" w:rsidRPr="000F0A8D" w:rsidRDefault="00092B1F" w:rsidP="00F6056A">
            <w:pPr>
              <w:snapToGrid w:val="0"/>
              <w:spacing w:line="300" w:lineRule="exact"/>
              <w:ind w:right="93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海關</w:t>
            </w:r>
            <w:r w:rsidRPr="000F0A8D">
              <w:rPr>
                <w:rFonts w:ascii="微軟正黑體" w:eastAsia="微軟正黑體" w:hAnsi="微軟正黑體"/>
                <w:bCs/>
                <w:sz w:val="22"/>
                <w:szCs w:val="22"/>
              </w:rPr>
              <w:t>H.S.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號列</w:t>
            </w:r>
          </w:p>
          <w:p w14:paraId="60D82149" w14:textId="7DF1649C" w:rsidR="00092B1F" w:rsidRPr="000F0A8D" w:rsidRDefault="00092B1F" w:rsidP="00C717CA">
            <w:pPr>
              <w:snapToGrid w:val="0"/>
              <w:spacing w:line="280" w:lineRule="exact"/>
              <w:ind w:right="91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HS</w:t>
            </w:r>
            <w:r w:rsidRPr="000F0A8D">
              <w:rPr>
                <w:rFonts w:ascii="微軟正黑體" w:eastAsia="微軟正黑體" w:hAnsi="微軟正黑體"/>
                <w:bCs/>
                <w:sz w:val="22"/>
                <w:szCs w:val="22"/>
              </w:rPr>
              <w:t xml:space="preserve"> 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CODE</w:t>
            </w:r>
            <w:r w:rsidRPr="00C717CA">
              <w:rPr>
                <w:rFonts w:ascii="微軟正黑體" w:eastAsia="微軟正黑體" w:hAnsi="微軟正黑體" w:hint="eastAsia"/>
                <w:bCs/>
                <w:color w:val="FF0000"/>
                <w:sz w:val="20"/>
              </w:rPr>
              <w:t>(</w:t>
            </w:r>
            <w:r w:rsidRPr="00C717CA">
              <w:rPr>
                <w:rFonts w:ascii="微軟正黑體" w:eastAsia="微軟正黑體" w:hAnsi="微軟正黑體" w:hint="eastAsia"/>
                <w:b/>
                <w:color w:val="FF0000"/>
                <w:sz w:val="20"/>
                <w:u w:val="single"/>
              </w:rPr>
              <w:t>11位碼)</w:t>
            </w:r>
          </w:p>
        </w:tc>
        <w:tc>
          <w:tcPr>
            <w:tcW w:w="3065" w:type="pct"/>
            <w:vAlign w:val="center"/>
          </w:tcPr>
          <w:p w14:paraId="34A17C65" w14:textId="7CAF9F5F" w:rsidR="00092B1F" w:rsidRPr="000F0A8D" w:rsidRDefault="00092B1F" w:rsidP="00626ED8">
            <w:pPr>
              <w:snapToGrid w:val="0"/>
              <w:spacing w:line="280" w:lineRule="exact"/>
              <w:ind w:right="93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在「中華民國輸出入貨品分類表」中</w:t>
            </w: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，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本產品目前為何種輸入項目</w:t>
            </w:r>
          </w:p>
        </w:tc>
      </w:tr>
      <w:tr w:rsidR="00092B1F" w:rsidRPr="000F0A8D" w14:paraId="4A5A8BD0" w14:textId="77777777" w:rsidTr="00092B1F">
        <w:trPr>
          <w:trHeight w:val="420"/>
        </w:trPr>
        <w:tc>
          <w:tcPr>
            <w:tcW w:w="868" w:type="pct"/>
            <w:vAlign w:val="center"/>
          </w:tcPr>
          <w:p w14:paraId="2AA57F9B" w14:textId="77777777" w:rsidR="00092B1F" w:rsidRPr="000F0A8D" w:rsidRDefault="00092B1F" w:rsidP="00626ED8">
            <w:pPr>
              <w:snapToGrid w:val="0"/>
              <w:spacing w:line="28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1067" w:type="pct"/>
            <w:vAlign w:val="center"/>
          </w:tcPr>
          <w:p w14:paraId="2A1D2D7C" w14:textId="77777777" w:rsidR="00092B1F" w:rsidRPr="000F0A8D" w:rsidRDefault="00092B1F" w:rsidP="00626ED8">
            <w:pPr>
              <w:snapToGrid w:val="0"/>
              <w:spacing w:line="280" w:lineRule="exact"/>
              <w:ind w:right="91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3065" w:type="pct"/>
            <w:vAlign w:val="center"/>
          </w:tcPr>
          <w:p w14:paraId="3C66AF29" w14:textId="2DA667F4" w:rsidR="00092B1F" w:rsidRPr="000F0A8D" w:rsidRDefault="00092B1F" w:rsidP="00626ED8">
            <w:pPr>
              <w:snapToGrid w:val="0"/>
              <w:spacing w:line="280" w:lineRule="exact"/>
              <w:ind w:right="91" w:firstLineChars="50" w:firstLine="11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不准輸入   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有條件輸入   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准許輸入</w:t>
            </w:r>
          </w:p>
        </w:tc>
      </w:tr>
      <w:tr w:rsidR="00092B1F" w:rsidRPr="000F0A8D" w14:paraId="6EC5771B" w14:textId="77777777" w:rsidTr="00092B1F">
        <w:trPr>
          <w:trHeight w:val="410"/>
        </w:trPr>
        <w:tc>
          <w:tcPr>
            <w:tcW w:w="868" w:type="pct"/>
            <w:vAlign w:val="center"/>
          </w:tcPr>
          <w:p w14:paraId="0EB29530" w14:textId="77777777" w:rsidR="00092B1F" w:rsidRPr="000F0A8D" w:rsidRDefault="00092B1F" w:rsidP="00626ED8">
            <w:pPr>
              <w:snapToGrid w:val="0"/>
              <w:spacing w:line="28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1067" w:type="pct"/>
            <w:vAlign w:val="center"/>
          </w:tcPr>
          <w:p w14:paraId="7412181E" w14:textId="77777777" w:rsidR="00092B1F" w:rsidRPr="000F0A8D" w:rsidRDefault="00092B1F" w:rsidP="00626ED8">
            <w:pPr>
              <w:snapToGrid w:val="0"/>
              <w:spacing w:line="280" w:lineRule="exact"/>
              <w:ind w:right="91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3065" w:type="pct"/>
            <w:vAlign w:val="center"/>
          </w:tcPr>
          <w:p w14:paraId="75343440" w14:textId="5B1C3164" w:rsidR="00092B1F" w:rsidRPr="000F0A8D" w:rsidRDefault="00092B1F" w:rsidP="00626ED8">
            <w:pPr>
              <w:snapToGrid w:val="0"/>
              <w:spacing w:line="280" w:lineRule="exact"/>
              <w:ind w:right="91" w:firstLineChars="50" w:firstLine="11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不准輸入   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有條件輸入    </w:t>
            </w:r>
            <w:r w:rsidRPr="009C76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0F0A8D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准許輸入</w:t>
            </w:r>
          </w:p>
        </w:tc>
      </w:tr>
    </w:tbl>
    <w:p w14:paraId="25DBA236" w14:textId="5BB6D8A7" w:rsidR="00EE2C2F" w:rsidRPr="00B560EE" w:rsidRDefault="00C717CA" w:rsidP="00C717CA">
      <w:pPr>
        <w:pStyle w:val="ad"/>
        <w:numPr>
          <w:ilvl w:val="0"/>
          <w:numId w:val="4"/>
        </w:numPr>
        <w:spacing w:beforeLines="50" w:before="180" w:afterLines="50" w:after="180" w:line="400" w:lineRule="exact"/>
        <w:ind w:leftChars="0" w:left="482" w:right="91" w:hanging="482"/>
        <w:rPr>
          <w:rFonts w:ascii="微軟正黑體" w:eastAsia="微軟正黑體" w:hAnsi="微軟正黑體"/>
          <w:b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>上述進口威脅產品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主要</w:t>
      </w:r>
      <w:r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進入台灣市場方式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（請填代號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：</w:t>
      </w:r>
      <w:r w:rsidRPr="00B560EE">
        <w:rPr>
          <w:rFonts w:ascii="微軟正黑體" w:eastAsia="微軟正黑體" w:hAnsi="微軟正黑體"/>
          <w:b/>
          <w:bCs/>
          <w:sz w:val="22"/>
          <w:szCs w:val="22"/>
        </w:rPr>
        <w:t xml:space="preserve"> </w:t>
      </w:r>
    </w:p>
    <w:tbl>
      <w:tblPr>
        <w:tblW w:w="5523" w:type="pct"/>
        <w:tblInd w:w="-4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4465"/>
        <w:gridCol w:w="4110"/>
      </w:tblGrid>
      <w:tr w:rsidR="00EE2C2F" w:rsidRPr="00B560EE" w14:paraId="07D0429A" w14:textId="77777777" w:rsidTr="00C717CA">
        <w:trPr>
          <w:cantSplit/>
          <w:trHeight w:val="514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AAA2F" w14:textId="77777777" w:rsidR="00EE2C2F" w:rsidRPr="009C7624" w:rsidRDefault="00EE2C2F" w:rsidP="00C717CA">
            <w:pPr>
              <w:snapToGrid w:val="0"/>
              <w:spacing w:line="320" w:lineRule="exact"/>
              <w:ind w:right="91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產品中文貨名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A5B4" w14:textId="77777777" w:rsidR="00EE2C2F" w:rsidRDefault="00EE2C2F" w:rsidP="00C717CA">
            <w:pPr>
              <w:snapToGrid w:val="0"/>
              <w:spacing w:line="320" w:lineRule="exact"/>
              <w:ind w:right="91"/>
              <w:jc w:val="center"/>
              <w:rPr>
                <w:rFonts w:ascii="微軟正黑體" w:eastAsia="微軟正黑體" w:hAnsi="微軟正黑體"/>
                <w:b/>
                <w:snapToGrid w:val="0"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napToGrid w:val="0"/>
                <w:sz w:val="22"/>
                <w:szCs w:val="22"/>
              </w:rPr>
              <w:t>進入台灣方式</w:t>
            </w:r>
          </w:p>
          <w:p w14:paraId="468FD299" w14:textId="0D96BD1D" w:rsidR="00C717CA" w:rsidRPr="00C717CA" w:rsidRDefault="00C717CA" w:rsidP="00C717CA">
            <w:pPr>
              <w:snapToGrid w:val="0"/>
              <w:spacing w:line="280" w:lineRule="exact"/>
              <w:ind w:right="91"/>
              <w:jc w:val="center"/>
              <w:rPr>
                <w:rFonts w:ascii="微軟正黑體" w:eastAsia="微軟正黑體" w:hAnsi="微軟正黑體"/>
                <w:b/>
                <w:snapToGrid w:val="0"/>
                <w:sz w:val="21"/>
                <w:szCs w:val="21"/>
              </w:rPr>
            </w:pP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（A）循正當管道報關進口、（</w:t>
            </w:r>
            <w:r w:rsidRPr="00C717CA">
              <w:rPr>
                <w:rFonts w:ascii="微軟正黑體" w:eastAsia="微軟正黑體" w:hAnsi="微軟正黑體"/>
                <w:bCs/>
                <w:snapToGrid w:val="0"/>
                <w:sz w:val="21"/>
                <w:szCs w:val="21"/>
              </w:rPr>
              <w:t>B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）走私、（</w:t>
            </w:r>
            <w:r w:rsidRPr="00C717CA">
              <w:rPr>
                <w:rFonts w:ascii="微軟正黑體" w:eastAsia="微軟正黑體" w:hAnsi="微軟正黑體"/>
                <w:bCs/>
                <w:snapToGrid w:val="0"/>
                <w:sz w:val="21"/>
                <w:szCs w:val="21"/>
              </w:rPr>
              <w:t>C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）自香港或其他地區轉口</w:t>
            </w: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8F056F" w14:textId="5E41B4C7" w:rsidR="00EE2C2F" w:rsidRPr="00B560EE" w:rsidRDefault="00EE2C2F" w:rsidP="00C717CA">
            <w:pPr>
              <w:snapToGrid w:val="0"/>
              <w:spacing w:line="320" w:lineRule="exact"/>
              <w:ind w:right="91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請詳</w:t>
            </w:r>
            <w:r w:rsidR="009C762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細說明</w:t>
            </w:r>
            <w:r w:rsidRPr="00B560EE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進口貨品如何威脅貴公司產品</w:t>
            </w:r>
          </w:p>
        </w:tc>
      </w:tr>
      <w:tr w:rsidR="00EE2C2F" w:rsidRPr="00B560EE" w14:paraId="541894F5" w14:textId="77777777" w:rsidTr="00626ED8">
        <w:trPr>
          <w:cantSplit/>
          <w:trHeight w:val="428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C82A" w14:textId="77777777" w:rsidR="00EE2C2F" w:rsidRPr="00B560EE" w:rsidRDefault="00EE2C2F" w:rsidP="00626ED8">
            <w:pPr>
              <w:snapToGrid w:val="0"/>
              <w:spacing w:line="32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D244" w14:textId="77777777" w:rsidR="00EE2C2F" w:rsidRPr="00B560EE" w:rsidRDefault="00EE2C2F" w:rsidP="00626ED8">
            <w:pPr>
              <w:snapToGrid w:val="0"/>
              <w:spacing w:line="32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60D4" w14:textId="77777777" w:rsidR="00EE2C2F" w:rsidRPr="00B560EE" w:rsidRDefault="00EE2C2F" w:rsidP="00626ED8">
            <w:pPr>
              <w:pStyle w:val="1"/>
              <w:snapToGrid w:val="0"/>
              <w:spacing w:before="0" w:after="0" w:line="320" w:lineRule="exact"/>
              <w:rPr>
                <w:rFonts w:ascii="微軟正黑體" w:eastAsia="微軟正黑體" w:hAnsi="微軟正黑體"/>
                <w:bCs/>
                <w:spacing w:val="0"/>
                <w:sz w:val="22"/>
                <w:szCs w:val="22"/>
              </w:rPr>
            </w:pPr>
          </w:p>
        </w:tc>
      </w:tr>
      <w:tr w:rsidR="00EE2C2F" w:rsidRPr="00B560EE" w14:paraId="1E2ECAD4" w14:textId="77777777" w:rsidTr="00C717CA">
        <w:trPr>
          <w:cantSplit/>
          <w:trHeight w:val="472"/>
        </w:trPr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633B" w14:textId="77777777" w:rsidR="00EE2C2F" w:rsidRPr="00B560EE" w:rsidRDefault="00EE2C2F" w:rsidP="00626ED8">
            <w:pPr>
              <w:snapToGrid w:val="0"/>
              <w:spacing w:line="32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2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9B4F" w14:textId="77777777" w:rsidR="00EE2C2F" w:rsidRPr="00B560EE" w:rsidRDefault="00EE2C2F" w:rsidP="00626ED8">
            <w:pPr>
              <w:snapToGrid w:val="0"/>
              <w:spacing w:line="32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0D7A" w14:textId="77777777" w:rsidR="00EE2C2F" w:rsidRPr="00B560EE" w:rsidRDefault="00EE2C2F" w:rsidP="00626ED8">
            <w:pPr>
              <w:snapToGrid w:val="0"/>
              <w:spacing w:line="32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</w:tbl>
    <w:p w14:paraId="40EC235A" w14:textId="77777777" w:rsidR="00F27381" w:rsidRDefault="00F27381" w:rsidP="00F27381">
      <w:pPr>
        <w:pStyle w:val="ad"/>
        <w:spacing w:beforeLines="50" w:before="180" w:afterLines="50" w:after="180" w:line="400" w:lineRule="exact"/>
        <w:ind w:leftChars="0" w:left="482" w:right="91"/>
        <w:rPr>
          <w:rFonts w:ascii="微軟正黑體" w:eastAsia="微軟正黑體" w:hAnsi="微軟正黑體"/>
          <w:bCs/>
          <w:sz w:val="22"/>
          <w:szCs w:val="22"/>
        </w:rPr>
      </w:pPr>
    </w:p>
    <w:p w14:paraId="6F77FC5B" w14:textId="0C8762F6" w:rsidR="00EE2C2F" w:rsidRPr="00B560EE" w:rsidRDefault="00C717CA" w:rsidP="00C717CA">
      <w:pPr>
        <w:pStyle w:val="ad"/>
        <w:numPr>
          <w:ilvl w:val="0"/>
          <w:numId w:val="4"/>
        </w:numPr>
        <w:spacing w:beforeLines="50" w:before="180" w:afterLines="50" w:after="180" w:line="400" w:lineRule="exact"/>
        <w:ind w:leftChars="0" w:left="482" w:right="91" w:hanging="482"/>
        <w:rPr>
          <w:rFonts w:ascii="微軟正黑體" w:eastAsia="微軟正黑體" w:hAnsi="微軟正黑體"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>上述進口威脅產品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，對於貴公司同類貨物</w:t>
      </w:r>
      <w:r w:rsidR="00EE2C2F" w:rsidRPr="00C717CA">
        <w:rPr>
          <w:rFonts w:ascii="微軟正黑體" w:eastAsia="微軟正黑體" w:hAnsi="微軟正黑體" w:hint="eastAsia"/>
          <w:b/>
          <w:sz w:val="22"/>
          <w:szCs w:val="22"/>
          <w:u w:val="single"/>
        </w:rPr>
        <w:t>產銷存</w:t>
      </w:r>
      <w:r w:rsidR="009C7624">
        <w:rPr>
          <w:rFonts w:ascii="微軟正黑體" w:eastAsia="微軟正黑體" w:hAnsi="微軟正黑體" w:hint="eastAsia"/>
          <w:bCs/>
          <w:sz w:val="22"/>
          <w:szCs w:val="22"/>
        </w:rPr>
        <w:t>的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影響？（請勾選</w:t>
      </w:r>
      <w:r w:rsidR="00B474DC"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="00EE2C2F"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tbl>
      <w:tblPr>
        <w:tblW w:w="5525" w:type="pct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2868"/>
        <w:gridCol w:w="1277"/>
        <w:gridCol w:w="1277"/>
        <w:gridCol w:w="994"/>
        <w:gridCol w:w="1134"/>
        <w:gridCol w:w="994"/>
      </w:tblGrid>
      <w:tr w:rsidR="00C717CA" w:rsidRPr="00B560EE" w14:paraId="63B81134" w14:textId="77777777" w:rsidTr="00092B1F">
        <w:trPr>
          <w:cantSplit/>
          <w:trHeight w:hRule="exact" w:val="397"/>
          <w:tblHeader/>
        </w:trPr>
        <w:tc>
          <w:tcPr>
            <w:tcW w:w="985" w:type="pct"/>
            <w:vAlign w:val="center"/>
          </w:tcPr>
          <w:p w14:paraId="69191D93" w14:textId="77777777" w:rsidR="00EE2C2F" w:rsidRPr="00C717CA" w:rsidRDefault="00EE2C2F" w:rsidP="00CE361E">
            <w:pPr>
              <w:pStyle w:val="1"/>
              <w:snapToGrid w:val="0"/>
              <w:spacing w:before="0" w:after="0" w:line="240" w:lineRule="auto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產品中文貨名</w:t>
            </w:r>
          </w:p>
        </w:tc>
        <w:tc>
          <w:tcPr>
            <w:tcW w:w="1348" w:type="pct"/>
            <w:vAlign w:val="center"/>
          </w:tcPr>
          <w:p w14:paraId="03908D9D" w14:textId="77777777" w:rsidR="00EE2C2F" w:rsidRPr="00C717CA" w:rsidRDefault="00EE2C2F" w:rsidP="00CE361E">
            <w:pPr>
              <w:pStyle w:val="2"/>
              <w:tabs>
                <w:tab w:val="clear" w:pos="5760"/>
                <w:tab w:val="clear" w:pos="8192"/>
              </w:tabs>
              <w:snapToGrid w:val="0"/>
              <w:spacing w:before="0" w:line="240" w:lineRule="auto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產銷存影響程度</w:t>
            </w:r>
          </w:p>
        </w:tc>
        <w:tc>
          <w:tcPr>
            <w:tcW w:w="600" w:type="pct"/>
            <w:vAlign w:val="center"/>
          </w:tcPr>
          <w:p w14:paraId="5B956127" w14:textId="77777777" w:rsidR="00EE2C2F" w:rsidRPr="00C717CA" w:rsidRDefault="00EE2C2F" w:rsidP="00CE361E">
            <w:pPr>
              <w:pStyle w:val="1"/>
              <w:snapToGrid w:val="0"/>
              <w:spacing w:before="0" w:after="0" w:line="240" w:lineRule="auto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無影響</w:t>
            </w:r>
          </w:p>
        </w:tc>
        <w:tc>
          <w:tcPr>
            <w:tcW w:w="600" w:type="pct"/>
            <w:vAlign w:val="center"/>
          </w:tcPr>
          <w:p w14:paraId="0CBCF9F3" w14:textId="77777777" w:rsidR="00EE2C2F" w:rsidRPr="00C717CA" w:rsidRDefault="00EE2C2F" w:rsidP="00CE361E">
            <w:pPr>
              <w:pStyle w:val="1"/>
              <w:snapToGrid w:val="0"/>
              <w:spacing w:before="0" w:after="0" w:line="240" w:lineRule="auto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5%</w:t>
            </w: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以下</w:t>
            </w:r>
          </w:p>
        </w:tc>
        <w:tc>
          <w:tcPr>
            <w:tcW w:w="467" w:type="pct"/>
            <w:vAlign w:val="center"/>
          </w:tcPr>
          <w:p w14:paraId="48CD9E84" w14:textId="77777777" w:rsidR="00EE2C2F" w:rsidRPr="00C717CA" w:rsidRDefault="00EE2C2F" w:rsidP="00CE361E">
            <w:pPr>
              <w:pStyle w:val="1"/>
              <w:snapToGrid w:val="0"/>
              <w:spacing w:before="0" w:after="0" w:line="240" w:lineRule="auto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5%-10%</w:t>
            </w:r>
          </w:p>
        </w:tc>
        <w:tc>
          <w:tcPr>
            <w:tcW w:w="533" w:type="pct"/>
            <w:vAlign w:val="center"/>
          </w:tcPr>
          <w:p w14:paraId="1347137C" w14:textId="77777777" w:rsidR="00EE2C2F" w:rsidRPr="00C717CA" w:rsidRDefault="00EE2C2F" w:rsidP="00CE361E">
            <w:pPr>
              <w:pStyle w:val="1"/>
              <w:snapToGrid w:val="0"/>
              <w:spacing w:before="0" w:after="0" w:line="240" w:lineRule="auto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10%-20%</w:t>
            </w:r>
          </w:p>
        </w:tc>
        <w:tc>
          <w:tcPr>
            <w:tcW w:w="467" w:type="pct"/>
            <w:vAlign w:val="center"/>
          </w:tcPr>
          <w:p w14:paraId="28C3343F" w14:textId="51EB733F" w:rsidR="00EE2C2F" w:rsidRPr="00C717CA" w:rsidRDefault="00EE2C2F" w:rsidP="00CE361E">
            <w:pPr>
              <w:pStyle w:val="1"/>
              <w:snapToGrid w:val="0"/>
              <w:spacing w:before="0" w:after="0" w:line="240" w:lineRule="auto"/>
              <w:jc w:val="center"/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</w:pPr>
            <w:r w:rsidRPr="00C717CA">
              <w:rPr>
                <w:rFonts w:ascii="微軟正黑體" w:eastAsia="微軟正黑體" w:hAnsi="微軟正黑體"/>
                <w:b/>
                <w:spacing w:val="0"/>
                <w:sz w:val="22"/>
                <w:szCs w:val="22"/>
              </w:rPr>
              <w:t>20%</w:t>
            </w:r>
            <w:r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以</w:t>
            </w:r>
            <w:r w:rsidR="000D51A9" w:rsidRPr="00C717CA">
              <w:rPr>
                <w:rFonts w:ascii="微軟正黑體" w:eastAsia="微軟正黑體" w:hAnsi="微軟正黑體" w:hint="eastAsia"/>
                <w:b/>
                <w:spacing w:val="0"/>
                <w:sz w:val="22"/>
                <w:szCs w:val="22"/>
              </w:rPr>
              <w:t>上</w:t>
            </w:r>
          </w:p>
        </w:tc>
      </w:tr>
      <w:tr w:rsidR="00C717CA" w:rsidRPr="00B560EE" w14:paraId="51FD7971" w14:textId="77777777" w:rsidTr="00092B1F">
        <w:trPr>
          <w:cantSplit/>
          <w:trHeight w:hRule="exact" w:val="360"/>
        </w:trPr>
        <w:tc>
          <w:tcPr>
            <w:tcW w:w="985" w:type="pct"/>
            <w:vMerge w:val="restart"/>
            <w:vAlign w:val="center"/>
          </w:tcPr>
          <w:p w14:paraId="2778DA33" w14:textId="77777777" w:rsidR="00EE2C2F" w:rsidRPr="00B560EE" w:rsidRDefault="00EE2C2F" w:rsidP="009C7624">
            <w:pPr>
              <w:snapToGrid w:val="0"/>
              <w:spacing w:line="240" w:lineRule="auto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1348" w:type="pct"/>
            <w:vAlign w:val="center"/>
          </w:tcPr>
          <w:p w14:paraId="625795FD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造成國內市價下降之程度</w:t>
            </w:r>
          </w:p>
        </w:tc>
        <w:tc>
          <w:tcPr>
            <w:tcW w:w="600" w:type="pct"/>
          </w:tcPr>
          <w:p w14:paraId="55220558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1533D32B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0038D611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1F78FB8E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7F5744F5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4F986D07" w14:textId="77777777" w:rsidTr="00092B1F">
        <w:trPr>
          <w:cantSplit/>
          <w:trHeight w:hRule="exact" w:val="397"/>
        </w:trPr>
        <w:tc>
          <w:tcPr>
            <w:tcW w:w="985" w:type="pct"/>
            <w:vMerge/>
            <w:vAlign w:val="center"/>
          </w:tcPr>
          <w:p w14:paraId="0428C96F" w14:textId="77777777" w:rsidR="00EE2C2F" w:rsidRPr="00B560EE" w:rsidRDefault="00EE2C2F" w:rsidP="009C7624">
            <w:pPr>
              <w:snapToGrid w:val="0"/>
              <w:spacing w:line="240" w:lineRule="auto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2BC45196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造成國內產銷下降之程度</w:t>
            </w:r>
          </w:p>
        </w:tc>
        <w:tc>
          <w:tcPr>
            <w:tcW w:w="600" w:type="pct"/>
          </w:tcPr>
          <w:p w14:paraId="257AAC0E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6E275047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753FA0A9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250370C0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0094B3F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25DC85D6" w14:textId="77777777" w:rsidTr="00092B1F">
        <w:trPr>
          <w:cantSplit/>
          <w:trHeight w:hRule="exact" w:val="397"/>
        </w:trPr>
        <w:tc>
          <w:tcPr>
            <w:tcW w:w="985" w:type="pct"/>
            <w:vMerge/>
            <w:vAlign w:val="center"/>
          </w:tcPr>
          <w:p w14:paraId="259B87C7" w14:textId="77777777" w:rsidR="00EE2C2F" w:rsidRPr="00B560EE" w:rsidRDefault="00EE2C2F" w:rsidP="009C7624">
            <w:pPr>
              <w:snapToGrid w:val="0"/>
              <w:spacing w:line="240" w:lineRule="auto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5AB495CA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造成國內存貨增加之程度</w:t>
            </w:r>
          </w:p>
        </w:tc>
        <w:tc>
          <w:tcPr>
            <w:tcW w:w="600" w:type="pct"/>
          </w:tcPr>
          <w:p w14:paraId="5CE33E92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14E45F3A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825F509" w14:textId="77777777" w:rsidR="00EE2C2F" w:rsidRPr="00B560EE" w:rsidRDefault="00EE2C2F" w:rsidP="00CE361E">
            <w:pPr>
              <w:pStyle w:val="1"/>
              <w:snapToGrid w:val="0"/>
              <w:spacing w:before="0" w:after="0" w:line="240" w:lineRule="auto"/>
              <w:ind w:left="50"/>
              <w:rPr>
                <w:rFonts w:ascii="微軟正黑體" w:eastAsia="微軟正黑體" w:hAnsi="微軟正黑體"/>
                <w:bCs/>
                <w:spacing w:val="0"/>
                <w:sz w:val="22"/>
                <w:szCs w:val="22"/>
              </w:rPr>
            </w:pPr>
          </w:p>
        </w:tc>
        <w:tc>
          <w:tcPr>
            <w:tcW w:w="533" w:type="pct"/>
          </w:tcPr>
          <w:p w14:paraId="03362042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4E802A1D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772D352D" w14:textId="77777777" w:rsidTr="00092B1F">
        <w:trPr>
          <w:cantSplit/>
          <w:trHeight w:hRule="exact" w:val="396"/>
        </w:trPr>
        <w:tc>
          <w:tcPr>
            <w:tcW w:w="985" w:type="pct"/>
            <w:vMerge/>
            <w:vAlign w:val="center"/>
          </w:tcPr>
          <w:p w14:paraId="1807316B" w14:textId="77777777" w:rsidR="00EE2C2F" w:rsidRPr="00B560EE" w:rsidRDefault="00EE2C2F" w:rsidP="009C7624">
            <w:pPr>
              <w:snapToGrid w:val="0"/>
              <w:spacing w:line="240" w:lineRule="auto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66FFA511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造成國內獲利下降之程度</w:t>
            </w:r>
          </w:p>
        </w:tc>
        <w:tc>
          <w:tcPr>
            <w:tcW w:w="600" w:type="pct"/>
          </w:tcPr>
          <w:p w14:paraId="786C7D26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750A244C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211F5D70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4B5065D5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665F758B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4C9CFD9C" w14:textId="77777777" w:rsidTr="00092B1F">
        <w:trPr>
          <w:cantSplit/>
          <w:trHeight w:hRule="exact" w:val="415"/>
        </w:trPr>
        <w:tc>
          <w:tcPr>
            <w:tcW w:w="985" w:type="pct"/>
            <w:vMerge w:val="restart"/>
            <w:vAlign w:val="center"/>
          </w:tcPr>
          <w:p w14:paraId="1C5DFDD4" w14:textId="77777777" w:rsidR="00EE2C2F" w:rsidRPr="00B560EE" w:rsidRDefault="00EE2C2F" w:rsidP="009C7624">
            <w:pPr>
              <w:snapToGrid w:val="0"/>
              <w:spacing w:line="240" w:lineRule="auto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lastRenderedPageBreak/>
              <w:t>(2)</w:t>
            </w:r>
          </w:p>
        </w:tc>
        <w:tc>
          <w:tcPr>
            <w:tcW w:w="1348" w:type="pct"/>
            <w:vAlign w:val="center"/>
          </w:tcPr>
          <w:p w14:paraId="5CDF78DE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造成國內市價下降之程度</w:t>
            </w:r>
          </w:p>
        </w:tc>
        <w:tc>
          <w:tcPr>
            <w:tcW w:w="600" w:type="pct"/>
          </w:tcPr>
          <w:p w14:paraId="042CC819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45052CB1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72905252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25B313B2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62074989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48A83CA7" w14:textId="77777777" w:rsidTr="00092B1F">
        <w:trPr>
          <w:cantSplit/>
          <w:trHeight w:hRule="exact" w:val="390"/>
        </w:trPr>
        <w:tc>
          <w:tcPr>
            <w:tcW w:w="985" w:type="pct"/>
            <w:vMerge/>
            <w:vAlign w:val="center"/>
          </w:tcPr>
          <w:p w14:paraId="3DBA38A4" w14:textId="77777777" w:rsidR="00EE2C2F" w:rsidRPr="00B560EE" w:rsidRDefault="00EE2C2F" w:rsidP="009C7624">
            <w:pPr>
              <w:snapToGrid w:val="0"/>
              <w:spacing w:line="240" w:lineRule="auto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2C1BC5CB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造成國內產銷下降之程度</w:t>
            </w:r>
          </w:p>
        </w:tc>
        <w:tc>
          <w:tcPr>
            <w:tcW w:w="600" w:type="pct"/>
          </w:tcPr>
          <w:p w14:paraId="407FCAE6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01979E58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30A23FB4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5B72BCE6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5BC5A718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4D7685E4" w14:textId="77777777" w:rsidTr="00092B1F">
        <w:trPr>
          <w:cantSplit/>
          <w:trHeight w:hRule="exact" w:val="424"/>
        </w:trPr>
        <w:tc>
          <w:tcPr>
            <w:tcW w:w="985" w:type="pct"/>
            <w:vMerge/>
            <w:vAlign w:val="center"/>
          </w:tcPr>
          <w:p w14:paraId="792BB2F3" w14:textId="77777777" w:rsidR="00EE2C2F" w:rsidRPr="00B560EE" w:rsidRDefault="00EE2C2F" w:rsidP="009C7624">
            <w:pPr>
              <w:snapToGrid w:val="0"/>
              <w:spacing w:line="240" w:lineRule="auto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1C7CFDC7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造成國內存貨增加之程度</w:t>
            </w:r>
          </w:p>
        </w:tc>
        <w:tc>
          <w:tcPr>
            <w:tcW w:w="600" w:type="pct"/>
          </w:tcPr>
          <w:p w14:paraId="02208B8C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35961B94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5AACCC91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3230B250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1358686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C717CA" w:rsidRPr="00B560EE" w14:paraId="75E3431D" w14:textId="77777777" w:rsidTr="00092B1F">
        <w:trPr>
          <w:cantSplit/>
          <w:trHeight w:hRule="exact" w:val="431"/>
        </w:trPr>
        <w:tc>
          <w:tcPr>
            <w:tcW w:w="985" w:type="pct"/>
            <w:vMerge/>
            <w:vAlign w:val="center"/>
          </w:tcPr>
          <w:p w14:paraId="56FB530B" w14:textId="77777777" w:rsidR="00EE2C2F" w:rsidRPr="00B560EE" w:rsidRDefault="00EE2C2F" w:rsidP="009C7624">
            <w:pPr>
              <w:snapToGrid w:val="0"/>
              <w:spacing w:line="240" w:lineRule="auto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1348" w:type="pct"/>
            <w:vAlign w:val="center"/>
          </w:tcPr>
          <w:p w14:paraId="02ADB753" w14:textId="77777777" w:rsidR="00EE2C2F" w:rsidRPr="00B560EE" w:rsidRDefault="00EE2C2F" w:rsidP="00626ED8">
            <w:pPr>
              <w:snapToGrid w:val="0"/>
              <w:spacing w:line="30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造成國內獲利下降之程度</w:t>
            </w:r>
          </w:p>
        </w:tc>
        <w:tc>
          <w:tcPr>
            <w:tcW w:w="600" w:type="pct"/>
          </w:tcPr>
          <w:p w14:paraId="5D5E94F6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600" w:type="pct"/>
          </w:tcPr>
          <w:p w14:paraId="108588D9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6DDFB164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533" w:type="pct"/>
          </w:tcPr>
          <w:p w14:paraId="39A52AE3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  <w:tc>
          <w:tcPr>
            <w:tcW w:w="467" w:type="pct"/>
          </w:tcPr>
          <w:p w14:paraId="106B0D20" w14:textId="77777777" w:rsidR="00EE2C2F" w:rsidRPr="00B560EE" w:rsidRDefault="00EE2C2F" w:rsidP="00CE361E">
            <w:pPr>
              <w:snapToGrid w:val="0"/>
              <w:spacing w:line="240" w:lineRule="auto"/>
              <w:ind w:left="50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</w:tbl>
    <w:p w14:paraId="3E6C2DDA" w14:textId="77777777" w:rsidR="00C717CA" w:rsidRPr="00C717CA" w:rsidRDefault="00C717CA" w:rsidP="00C717CA">
      <w:pPr>
        <w:pStyle w:val="ad"/>
        <w:numPr>
          <w:ilvl w:val="0"/>
          <w:numId w:val="4"/>
        </w:numPr>
        <w:spacing w:beforeLines="50" w:before="180" w:afterLines="50" w:after="180" w:line="400" w:lineRule="exact"/>
        <w:ind w:leftChars="0" w:left="482" w:right="91" w:hanging="482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>上述進口威脅產品</w:t>
      </w:r>
    </w:p>
    <w:p w14:paraId="74C1159C" w14:textId="24DF5703" w:rsidR="00EE2C2F" w:rsidRPr="00B560EE" w:rsidRDefault="00EE2C2F" w:rsidP="00626ED8">
      <w:pPr>
        <w:pStyle w:val="ad"/>
        <w:numPr>
          <w:ilvl w:val="0"/>
          <w:numId w:val="6"/>
        </w:numPr>
        <w:spacing w:beforeLines="50" w:before="180" w:line="400" w:lineRule="exact"/>
        <w:ind w:leftChars="100" w:left="720" w:rightChars="38" w:right="91"/>
        <w:rPr>
          <w:rFonts w:ascii="微軟正黑體" w:eastAsia="微軟正黑體" w:hAnsi="微軟正黑體"/>
          <w:sz w:val="22"/>
          <w:szCs w:val="22"/>
        </w:rPr>
      </w:pPr>
      <w:r w:rsidRPr="00B560EE">
        <w:rPr>
          <w:rFonts w:ascii="微軟正黑體" w:eastAsia="微軟正黑體" w:hAnsi="微軟正黑體" w:hint="eastAsia"/>
          <w:sz w:val="22"/>
          <w:szCs w:val="22"/>
        </w:rPr>
        <w:t>您認為採取何種措施對貴公司最有幫助？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r w:rsidRPr="00B560EE">
        <w:rPr>
          <w:rFonts w:ascii="微軟正黑體" w:eastAsia="微軟正黑體" w:hAnsi="微軟正黑體" w:hint="eastAsia"/>
          <w:bCs/>
          <w:snapToGrid w:val="0"/>
          <w:sz w:val="22"/>
          <w:szCs w:val="22"/>
        </w:rPr>
        <w:t>請填代號，可複選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，如產品較多可續加行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1E91B9BC" w14:textId="16E67AAD" w:rsidR="009C7624" w:rsidRDefault="004D2218" w:rsidP="00626ED8">
      <w:pPr>
        <w:snapToGrid w:val="0"/>
        <w:spacing w:afterLines="25" w:after="90" w:line="320" w:lineRule="exact"/>
        <w:ind w:leftChars="199" w:left="478"/>
        <w:rPr>
          <w:rFonts w:ascii="微軟正黑體" w:eastAsia="微軟正黑體" w:hAnsi="微軟正黑體"/>
          <w:b/>
          <w:bCs/>
          <w:color w:val="FF0000"/>
          <w:kern w:val="2"/>
          <w:sz w:val="22"/>
          <w:szCs w:val="22"/>
          <w:u w:val="single"/>
        </w:rPr>
      </w:pPr>
      <w:r w:rsidRPr="00773577">
        <w:rPr>
          <w:rFonts w:ascii="微軟正黑體" w:eastAsia="微軟正黑體" w:hAnsi="微軟正黑體" w:hint="eastAsia"/>
          <w:b/>
          <w:bCs/>
          <w:color w:val="FF0000"/>
          <w:sz w:val="22"/>
          <w:szCs w:val="22"/>
          <w:u w:val="single"/>
        </w:rPr>
        <w:t>(</w:t>
      </w:r>
      <w:r w:rsidRPr="00773577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反傾銷稅</w:t>
      </w:r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、平衡稅及</w:t>
      </w:r>
      <w:r w:rsidRPr="00773577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進口救濟（防衛）措施</w:t>
      </w:r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，</w:t>
      </w:r>
      <w:r w:rsidRPr="00773577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須符合</w:t>
      </w:r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課徵的</w:t>
      </w:r>
      <w:r w:rsidRPr="00773577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法律要件</w:t>
      </w:r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，其要件</w:t>
      </w:r>
      <w:r w:rsidRPr="00773577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可</w:t>
      </w:r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參考本會</w:t>
      </w:r>
      <w:r w:rsidRPr="00773577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國際經貿服務網</w:t>
      </w:r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：</w:t>
      </w:r>
      <w:hyperlink r:id="rId7" w:history="1">
        <w:r w:rsidR="009C7624" w:rsidRPr="00673280">
          <w:rPr>
            <w:rStyle w:val="a5"/>
            <w:rFonts w:ascii="微軟正黑體" w:eastAsia="微軟正黑體" w:hAnsi="微軟正黑體"/>
            <w:b/>
            <w:bCs/>
            <w:kern w:val="2"/>
            <w:sz w:val="22"/>
            <w:szCs w:val="22"/>
          </w:rPr>
          <w:t>https://wto.cnfi.org.tw/category.php?id=Cat160</w:t>
        </w:r>
      </w:hyperlink>
      <w:r w:rsidR="009C7624">
        <w:rPr>
          <w:rFonts w:ascii="微軟正黑體" w:eastAsia="微軟正黑體" w:hAnsi="微軟正黑體" w:hint="eastAsia"/>
          <w:b/>
          <w:bCs/>
          <w:color w:val="FF0000"/>
          <w:kern w:val="2"/>
          <w:sz w:val="22"/>
          <w:szCs w:val="22"/>
          <w:u w:val="single"/>
        </w:rPr>
        <w:t>)</w:t>
      </w:r>
    </w:p>
    <w:tbl>
      <w:tblPr>
        <w:tblW w:w="4996" w:type="pct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6"/>
        <w:gridCol w:w="7028"/>
      </w:tblGrid>
      <w:tr w:rsidR="00EE2C2F" w:rsidRPr="00B560EE" w14:paraId="148B806D" w14:textId="77777777" w:rsidTr="009C7624">
        <w:trPr>
          <w:cantSplit/>
          <w:trHeight w:val="379"/>
        </w:trPr>
        <w:tc>
          <w:tcPr>
            <w:tcW w:w="1345" w:type="pct"/>
            <w:vAlign w:val="center"/>
          </w:tcPr>
          <w:p w14:paraId="0F7CB864" w14:textId="77777777" w:rsidR="00EE2C2F" w:rsidRPr="009C7624" w:rsidRDefault="00EE2C2F" w:rsidP="009C7624">
            <w:pPr>
              <w:snapToGrid w:val="0"/>
              <w:spacing w:line="48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產品中文貨名</w:t>
            </w:r>
          </w:p>
        </w:tc>
        <w:tc>
          <w:tcPr>
            <w:tcW w:w="3655" w:type="pct"/>
            <w:shd w:val="clear" w:color="auto" w:fill="auto"/>
            <w:vAlign w:val="center"/>
          </w:tcPr>
          <w:p w14:paraId="0161416F" w14:textId="77777777" w:rsidR="00EE2C2F" w:rsidRDefault="00EE2C2F" w:rsidP="009C7624">
            <w:pPr>
              <w:snapToGrid w:val="0"/>
              <w:spacing w:line="480" w:lineRule="exact"/>
              <w:ind w:right="93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9C7624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建議採取之措施</w:t>
            </w:r>
          </w:p>
          <w:p w14:paraId="3EBA84F5" w14:textId="199A11C9" w:rsidR="00C717CA" w:rsidRPr="00C717CA" w:rsidRDefault="00C717CA" w:rsidP="00C717CA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</w:pP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（A）課徵反傾銷稅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snapToGrid w:val="0"/>
                <w:color w:val="000000"/>
                <w:sz w:val="21"/>
                <w:szCs w:val="21"/>
              </w:rPr>
              <w:t>（</w:t>
            </w:r>
            <w:r w:rsidRPr="00C717CA">
              <w:rPr>
                <w:rFonts w:ascii="微軟正黑體" w:eastAsia="微軟正黑體" w:hAnsi="微軟正黑體"/>
                <w:snapToGrid w:val="0"/>
                <w:color w:val="000000"/>
                <w:sz w:val="21"/>
                <w:szCs w:val="21"/>
              </w:rPr>
              <w:t>B）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實施進口救濟（防衛）措施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snapToGrid w:val="0"/>
                <w:color w:val="000000"/>
                <w:sz w:val="21"/>
                <w:szCs w:val="21"/>
              </w:rPr>
              <w:t>（</w:t>
            </w:r>
            <w:r w:rsidRPr="00C717CA">
              <w:rPr>
                <w:rFonts w:ascii="微軟正黑體" w:eastAsia="微軟正黑體" w:hAnsi="微軟正黑體"/>
                <w:snapToGrid w:val="0"/>
                <w:color w:val="000000"/>
                <w:sz w:val="21"/>
                <w:szCs w:val="21"/>
              </w:rPr>
              <w:t>C）</w:t>
            </w:r>
            <w:r w:rsidRPr="00C717CA">
              <w:rPr>
                <w:rFonts w:ascii="微軟正黑體" w:eastAsia="微軟正黑體" w:hAnsi="微軟正黑體" w:hint="eastAsia"/>
                <w:snapToGrid w:val="0"/>
                <w:color w:val="000000"/>
                <w:sz w:val="21"/>
                <w:szCs w:val="21"/>
              </w:rPr>
              <w:t>海關加強查驗產地標示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snapToGrid w:val="0"/>
                <w:color w:val="000000"/>
                <w:sz w:val="21"/>
                <w:szCs w:val="21"/>
              </w:rPr>
              <w:t>（</w:t>
            </w:r>
            <w:r w:rsidRPr="00C717CA">
              <w:rPr>
                <w:rFonts w:ascii="微軟正黑體" w:eastAsia="微軟正黑體" w:hAnsi="微軟正黑體"/>
                <w:snapToGrid w:val="0"/>
                <w:color w:val="000000"/>
                <w:sz w:val="21"/>
                <w:szCs w:val="21"/>
              </w:rPr>
              <w:t>D）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逐批檢驗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（</w:t>
            </w:r>
            <w:r w:rsidRPr="00C717CA"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  <w:t>E）</w:t>
            </w:r>
            <w:r w:rsidRPr="00C717CA">
              <w:rPr>
                <w:rFonts w:ascii="微軟正黑體" w:eastAsia="微軟正黑體" w:hAnsi="微軟正黑體" w:hint="eastAsia"/>
                <w:color w:val="000000"/>
                <w:sz w:val="21"/>
                <w:szCs w:val="21"/>
              </w:rPr>
              <w:t>嚴查高價低報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（</w:t>
            </w:r>
            <w:r w:rsidRPr="00C717CA">
              <w:rPr>
                <w:rFonts w:ascii="微軟正黑體" w:eastAsia="微軟正黑體" w:hAnsi="微軟正黑體"/>
                <w:color w:val="000000"/>
                <w:kern w:val="2"/>
                <w:sz w:val="21"/>
                <w:szCs w:val="21"/>
              </w:rPr>
              <w:t>F）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加強海運緝私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（G）設置進口產品預警系統監視</w:t>
            </w:r>
            <w:r w:rsidRPr="00C717CA">
              <w:rPr>
                <w:rFonts w:ascii="微軟正黑體" w:eastAsia="微軟正黑體" w:hAnsi="微軟正黑體" w:hint="eastAsia"/>
                <w:bCs/>
                <w:snapToGrid w:val="0"/>
                <w:sz w:val="21"/>
                <w:szCs w:val="21"/>
              </w:rPr>
              <w:t>、</w:t>
            </w:r>
            <w:r w:rsidRPr="00C717CA">
              <w:rPr>
                <w:rFonts w:ascii="微軟正黑體" w:eastAsia="微軟正黑體" w:hAnsi="微軟正黑體" w:hint="eastAsia"/>
                <w:color w:val="000000"/>
                <w:kern w:val="2"/>
                <w:sz w:val="21"/>
                <w:szCs w:val="21"/>
              </w:rPr>
              <w:t>（H）其他（請說明）</w:t>
            </w:r>
          </w:p>
        </w:tc>
      </w:tr>
      <w:tr w:rsidR="00EE2C2F" w:rsidRPr="00B560EE" w14:paraId="182117DC" w14:textId="77777777" w:rsidTr="00626ED8">
        <w:trPr>
          <w:cantSplit/>
          <w:trHeight w:val="229"/>
        </w:trPr>
        <w:tc>
          <w:tcPr>
            <w:tcW w:w="1345" w:type="pct"/>
            <w:vAlign w:val="center"/>
          </w:tcPr>
          <w:p w14:paraId="46CA8BC5" w14:textId="77777777" w:rsidR="00EE2C2F" w:rsidRPr="00B560EE" w:rsidRDefault="00EE2C2F" w:rsidP="00626ED8">
            <w:pPr>
              <w:snapToGrid w:val="0"/>
              <w:spacing w:line="3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(1)</w:t>
            </w:r>
          </w:p>
        </w:tc>
        <w:tc>
          <w:tcPr>
            <w:tcW w:w="3655" w:type="pct"/>
            <w:shd w:val="clear" w:color="auto" w:fill="auto"/>
            <w:vAlign w:val="center"/>
          </w:tcPr>
          <w:p w14:paraId="6360EAEB" w14:textId="77777777" w:rsidR="00EE2C2F" w:rsidRPr="00B560EE" w:rsidRDefault="00EE2C2F" w:rsidP="00626ED8">
            <w:pPr>
              <w:snapToGrid w:val="0"/>
              <w:spacing w:line="36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  <w:tr w:rsidR="00EE2C2F" w:rsidRPr="00B560EE" w14:paraId="4FD2383A" w14:textId="77777777" w:rsidTr="00626ED8">
        <w:trPr>
          <w:cantSplit/>
          <w:trHeight w:val="276"/>
        </w:trPr>
        <w:tc>
          <w:tcPr>
            <w:tcW w:w="1345" w:type="pct"/>
            <w:vAlign w:val="center"/>
          </w:tcPr>
          <w:p w14:paraId="489D0845" w14:textId="77777777" w:rsidR="00EE2C2F" w:rsidRPr="00B560EE" w:rsidRDefault="00EE2C2F" w:rsidP="00626ED8">
            <w:pPr>
              <w:snapToGrid w:val="0"/>
              <w:spacing w:line="360" w:lineRule="exact"/>
              <w:ind w:right="91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(2)</w:t>
            </w:r>
          </w:p>
        </w:tc>
        <w:tc>
          <w:tcPr>
            <w:tcW w:w="3655" w:type="pct"/>
            <w:shd w:val="clear" w:color="auto" w:fill="auto"/>
            <w:vAlign w:val="center"/>
          </w:tcPr>
          <w:p w14:paraId="4B53257E" w14:textId="5BDD7E52" w:rsidR="00EE2C2F" w:rsidRPr="00B560EE" w:rsidRDefault="00EE2C2F" w:rsidP="00626ED8">
            <w:pPr>
              <w:snapToGrid w:val="0"/>
              <w:spacing w:line="360" w:lineRule="exact"/>
              <w:ind w:leftChars="50" w:left="120"/>
              <w:jc w:val="both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</w:p>
        </w:tc>
      </w:tr>
    </w:tbl>
    <w:p w14:paraId="6DD6F3DE" w14:textId="0B006CC1" w:rsidR="00C717CA" w:rsidRPr="00C717CA" w:rsidRDefault="00C717CA" w:rsidP="00626ED8">
      <w:pPr>
        <w:pStyle w:val="ad"/>
        <w:numPr>
          <w:ilvl w:val="0"/>
          <w:numId w:val="6"/>
        </w:numPr>
        <w:spacing w:beforeLines="50" w:before="180" w:line="400" w:lineRule="exact"/>
        <w:ind w:leftChars="100" w:left="720" w:rightChars="38" w:right="91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您了解</w:t>
      </w:r>
      <w:proofErr w:type="gramStart"/>
      <w:r w:rsidR="00F27381" w:rsidRPr="006049BE">
        <w:rPr>
          <w:rFonts w:ascii="微軟正黑體" w:eastAsia="微軟正黑體" w:hAnsi="微軟正黑體" w:hint="eastAsia"/>
          <w:bCs/>
          <w:sz w:val="22"/>
          <w:szCs w:val="22"/>
        </w:rPr>
        <w:t>前題</w:t>
      </w:r>
      <w:proofErr w:type="gramEnd"/>
      <w:r w:rsidR="00F27381" w:rsidRPr="006049BE">
        <w:rPr>
          <w:rFonts w:ascii="微軟正黑體" w:eastAsia="微軟正黑體" w:hAnsi="微軟正黑體" w:hint="eastAsia"/>
          <w:bCs/>
          <w:sz w:val="22"/>
          <w:szCs w:val="22"/>
        </w:rPr>
        <w:t>所指的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貿易救濟措施</w:t>
      </w:r>
      <w:proofErr w:type="gramStart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（</w:t>
      </w:r>
      <w:proofErr w:type="gramEnd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反傾銷、防衛措施..等</w:t>
      </w:r>
      <w:proofErr w:type="gramStart"/>
      <w:r w:rsidRPr="00C717CA">
        <w:rPr>
          <w:rFonts w:ascii="微軟正黑體" w:eastAsia="微軟正黑體" w:hAnsi="微軟正黑體"/>
          <w:bCs/>
          <w:sz w:val="22"/>
          <w:szCs w:val="22"/>
        </w:rPr>
        <w:t>）</w:t>
      </w:r>
      <w:proofErr w:type="gramEnd"/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為何嗎？</w:t>
      </w:r>
    </w:p>
    <w:p w14:paraId="296D1744" w14:textId="1CEEFF7A" w:rsidR="00C717CA" w:rsidRDefault="00C717CA" w:rsidP="00626ED8">
      <w:pPr>
        <w:pStyle w:val="ad"/>
        <w:spacing w:line="400" w:lineRule="exact"/>
        <w:ind w:leftChars="300" w:left="720" w:rightChars="39" w:right="94"/>
        <w:rPr>
          <w:rFonts w:ascii="微軟正黑體" w:eastAsia="微軟正黑體" w:hAnsi="微軟正黑體"/>
          <w:bCs/>
          <w:sz w:val="22"/>
          <w:szCs w:val="22"/>
        </w:rPr>
      </w:pPr>
      <w:r w:rsidRPr="00C717CA">
        <w:rPr>
          <w:rFonts w:asciiTheme="majorEastAsia" w:eastAsiaTheme="majorEastAsia" w:hAnsiTheme="majorEastAsia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了解</w:t>
      </w:r>
      <w:r w:rsidR="00F27381">
        <w:rPr>
          <w:rFonts w:ascii="微軟正黑體" w:eastAsia="微軟正黑體" w:hAnsi="微軟正黑體" w:hint="eastAsia"/>
          <w:bCs/>
          <w:sz w:val="22"/>
          <w:szCs w:val="22"/>
        </w:rPr>
        <w:t>，</w:t>
      </w:r>
      <w:r w:rsidR="00F27381" w:rsidRPr="006049BE">
        <w:rPr>
          <w:rFonts w:ascii="微軟正黑體" w:eastAsia="微軟正黑體" w:hAnsi="微軟正黑體" w:hint="eastAsia"/>
          <w:bCs/>
          <w:sz w:val="22"/>
          <w:szCs w:val="22"/>
        </w:rPr>
        <w:t>透過的管道為__________________</w:t>
      </w:r>
      <w:r w:rsidR="00F27381">
        <w:rPr>
          <w:rFonts w:ascii="微軟正黑體" w:eastAsia="微軟正黑體" w:hAnsi="微軟正黑體" w:hint="eastAsia"/>
          <w:bCs/>
          <w:sz w:val="22"/>
          <w:szCs w:val="22"/>
        </w:rPr>
        <w:t xml:space="preserve">   </w:t>
      </w:r>
      <w:r w:rsidRPr="00C717CA">
        <w:rPr>
          <w:rFonts w:ascii="標楷體" w:eastAsia="標楷體" w:hAnsi="標楷體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sz w:val="22"/>
          <w:szCs w:val="22"/>
        </w:rPr>
        <w:t>不了解</w:t>
      </w:r>
      <w:r w:rsidRPr="00C717CA">
        <w:rPr>
          <w:rFonts w:ascii="微軟正黑體" w:eastAsia="微軟正黑體" w:hAnsi="微軟正黑體"/>
          <w:bCs/>
          <w:sz w:val="22"/>
          <w:szCs w:val="22"/>
        </w:rPr>
        <w:t xml:space="preserve"> </w:t>
      </w:r>
    </w:p>
    <w:p w14:paraId="0B82A955" w14:textId="1E13E0EA" w:rsidR="00C717CA" w:rsidRDefault="00F27381" w:rsidP="00626ED8">
      <w:pPr>
        <w:pStyle w:val="ad"/>
        <w:numPr>
          <w:ilvl w:val="0"/>
          <w:numId w:val="6"/>
        </w:numPr>
        <w:spacing w:beforeLines="50" w:before="180" w:line="400" w:lineRule="exact"/>
        <w:ind w:leftChars="100" w:left="720" w:rightChars="38" w:right="91"/>
        <w:rPr>
          <w:rFonts w:ascii="微軟正黑體" w:eastAsia="微軟正黑體" w:hAnsi="微軟正黑體"/>
          <w:bCs/>
          <w:sz w:val="22"/>
          <w:szCs w:val="22"/>
        </w:rPr>
      </w:pPr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如果工總</w:t>
      </w:r>
      <w:r>
        <w:rPr>
          <w:rFonts w:ascii="微軟正黑體" w:eastAsia="微軟正黑體" w:hAnsi="微軟正黑體" w:hint="eastAsia"/>
          <w:bCs/>
          <w:sz w:val="22"/>
          <w:szCs w:val="22"/>
        </w:rPr>
        <w:t>安排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貿易救濟措施相關課程，</w:t>
      </w:r>
      <w:r>
        <w:rPr>
          <w:rFonts w:ascii="微軟正黑體" w:eastAsia="微軟正黑體" w:hAnsi="微軟正黑體" w:hint="eastAsia"/>
          <w:bCs/>
          <w:sz w:val="22"/>
          <w:szCs w:val="22"/>
        </w:rPr>
        <w:t>您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是否有意願參加學習？</w:t>
      </w:r>
    </w:p>
    <w:p w14:paraId="619E8681" w14:textId="6843FF51" w:rsidR="00C717CA" w:rsidRPr="00C717CA" w:rsidRDefault="00C717CA" w:rsidP="00626ED8">
      <w:pPr>
        <w:pStyle w:val="ad"/>
        <w:spacing w:line="400" w:lineRule="exact"/>
        <w:ind w:leftChars="300" w:left="720" w:rightChars="39" w:right="94"/>
        <w:rPr>
          <w:rFonts w:ascii="微軟正黑體" w:eastAsia="微軟正黑體" w:hAnsi="微軟正黑體"/>
          <w:bCs/>
          <w:sz w:val="22"/>
          <w:szCs w:val="22"/>
        </w:rPr>
      </w:pP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有</w:t>
      </w:r>
      <w:r>
        <w:rPr>
          <w:rFonts w:ascii="微軟正黑體" w:eastAsia="微軟正黑體" w:hAnsi="微軟正黑體" w:hint="eastAsia"/>
          <w:bCs/>
          <w:sz w:val="22"/>
          <w:szCs w:val="22"/>
        </w:rPr>
        <w:t xml:space="preserve">　　</w:t>
      </w: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無</w:t>
      </w:r>
    </w:p>
    <w:p w14:paraId="00BB07B4" w14:textId="49A790A2" w:rsidR="00B474DC" w:rsidRDefault="00B474DC" w:rsidP="00C717CA">
      <w:pPr>
        <w:pStyle w:val="ad"/>
        <w:numPr>
          <w:ilvl w:val="0"/>
          <w:numId w:val="4"/>
        </w:numPr>
        <w:spacing w:beforeLines="50" w:before="180" w:afterLines="50" w:after="180" w:line="400" w:lineRule="exact"/>
        <w:ind w:leftChars="0" w:left="482" w:right="91" w:hanging="482"/>
        <w:rPr>
          <w:rFonts w:ascii="微軟正黑體" w:eastAsia="微軟正黑體" w:hAnsi="微軟正黑體"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sz w:val="22"/>
          <w:szCs w:val="22"/>
        </w:rPr>
        <w:t>過去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是否有填寫過本會此調查表？</w:t>
      </w:r>
    </w:p>
    <w:p w14:paraId="10F33533" w14:textId="15731DF9" w:rsidR="00C717CA" w:rsidRPr="00B560EE" w:rsidRDefault="00C717CA" w:rsidP="00626ED8">
      <w:pPr>
        <w:spacing w:line="320" w:lineRule="exact"/>
        <w:ind w:left="482" w:right="91"/>
        <w:rPr>
          <w:rFonts w:ascii="微軟正黑體" w:eastAsia="微軟正黑體" w:hAnsi="微軟正黑體"/>
          <w:bCs/>
          <w:sz w:val="22"/>
          <w:szCs w:val="22"/>
        </w:rPr>
      </w:pP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是</w:t>
      </w:r>
      <w:proofErr w:type="gramStart"/>
      <w:r>
        <w:rPr>
          <w:rFonts w:ascii="微軟正黑體" w:eastAsia="微軟正黑體" w:hAnsi="微軟正黑體" w:hint="eastAsia"/>
          <w:bCs/>
          <w:sz w:val="22"/>
          <w:szCs w:val="22"/>
        </w:rPr>
        <w:t xml:space="preserve">　　</w:t>
      </w:r>
      <w:r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proofErr w:type="gramEnd"/>
      <w:r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（勾否者，請</w:t>
      </w:r>
      <w:proofErr w:type="gramStart"/>
      <w:r w:rsidR="00F27381" w:rsidRPr="006049BE">
        <w:rPr>
          <w:rFonts w:ascii="微軟正黑體" w:eastAsia="微軟正黑體" w:hAnsi="微軟正黑體" w:hint="eastAsia"/>
          <w:bCs/>
          <w:sz w:val="22"/>
          <w:szCs w:val="22"/>
        </w:rPr>
        <w:t>逕</w:t>
      </w:r>
      <w:proofErr w:type="gramEnd"/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答第</w:t>
      </w:r>
      <w:r w:rsidRPr="00C717CA">
        <w:rPr>
          <w:rFonts w:ascii="微軟正黑體" w:eastAsia="微軟正黑體" w:hAnsi="微軟正黑體" w:hint="eastAsia"/>
          <w:bCs/>
          <w:sz w:val="22"/>
          <w:szCs w:val="22"/>
        </w:rPr>
        <w:t>七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題</w:t>
      </w:r>
      <w:r w:rsidRPr="00B560EE">
        <w:rPr>
          <w:rFonts w:ascii="微軟正黑體" w:eastAsia="微軟正黑體" w:hAnsi="微軟正黑體"/>
          <w:bCs/>
          <w:sz w:val="22"/>
          <w:szCs w:val="22"/>
        </w:rPr>
        <w:t xml:space="preserve"> </w:t>
      </w: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）</w:t>
      </w:r>
    </w:p>
    <w:p w14:paraId="2B1A3044" w14:textId="45081126" w:rsidR="00C717CA" w:rsidRDefault="00F27381" w:rsidP="00C717CA">
      <w:pPr>
        <w:pStyle w:val="ad"/>
        <w:numPr>
          <w:ilvl w:val="0"/>
          <w:numId w:val="4"/>
        </w:numPr>
        <w:spacing w:beforeLines="50" w:before="180" w:afterLines="50" w:after="180" w:line="400" w:lineRule="exact"/>
        <w:ind w:leftChars="0" w:left="482" w:right="91" w:hanging="482"/>
        <w:rPr>
          <w:rFonts w:ascii="微軟正黑體" w:eastAsia="微軟正黑體" w:hAnsi="微軟正黑體"/>
          <w:bCs/>
          <w:sz w:val="22"/>
          <w:szCs w:val="22"/>
        </w:rPr>
      </w:pPr>
      <w:r w:rsidRPr="006049BE">
        <w:rPr>
          <w:rFonts w:ascii="微軟正黑體" w:eastAsia="微軟正黑體" w:hAnsi="微軟正黑體" w:hint="eastAsia"/>
          <w:bCs/>
          <w:sz w:val="22"/>
          <w:szCs w:val="22"/>
        </w:rPr>
        <w:t>承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上題，當時填寫之</w:t>
      </w:r>
      <w:r w:rsidR="00B474DC">
        <w:rPr>
          <w:rFonts w:ascii="微軟正黑體" w:eastAsia="微軟正黑體" w:hAnsi="微軟正黑體" w:hint="eastAsia"/>
          <w:bCs/>
          <w:sz w:val="22"/>
          <w:szCs w:val="22"/>
        </w:rPr>
        <w:t>進口威脅是否已經解決？</w:t>
      </w:r>
    </w:p>
    <w:p w14:paraId="268809A2" w14:textId="426AFF42" w:rsidR="00B474DC" w:rsidRDefault="00626ED8" w:rsidP="00626ED8">
      <w:pPr>
        <w:pStyle w:val="ad"/>
        <w:spacing w:beforeLines="50" w:before="180" w:afterLines="50" w:after="180" w:line="360" w:lineRule="exact"/>
        <w:ind w:leftChars="0" w:left="482" w:right="91"/>
        <w:rPr>
          <w:rFonts w:ascii="微軟正黑體" w:eastAsia="微軟正黑體" w:hAnsi="微軟正黑體"/>
          <w:bCs/>
          <w:sz w:val="22"/>
          <w:szCs w:val="22"/>
        </w:rPr>
      </w:pPr>
      <w:r>
        <w:rPr>
          <w:rFonts w:ascii="微軟正黑體" w:eastAsia="微軟正黑體" w:hAnsi="微軟正黑體" w:hint="eastAsi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029BE" wp14:editId="098ED8D3">
                <wp:simplePos x="0" y="0"/>
                <wp:positionH relativeFrom="column">
                  <wp:posOffset>1660525</wp:posOffset>
                </wp:positionH>
                <wp:positionV relativeFrom="paragraph">
                  <wp:posOffset>226695</wp:posOffset>
                </wp:positionV>
                <wp:extent cx="3419475" cy="2981325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9FB4" w14:textId="2D990D10" w:rsidR="00975B22" w:rsidRPr="00092B1F" w:rsidRDefault="00975B22" w:rsidP="00975B22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Yu Gothic UI" w:eastAsia="Yu Gothic UI" w:hAnsi="Yu Gothic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5B2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問卷網址</w:t>
                            </w:r>
                            <w:r w:rsidRPr="00975B22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hyperlink r:id="rId8" w:tgtFrame="_blank" w:history="1">
                              <w:r w:rsidR="006049BE" w:rsidRPr="006049BE">
                                <w:rPr>
                                  <w:rStyle w:val="a5"/>
                                  <w:rFonts w:ascii="微軟正黑體" w:eastAsia="微軟正黑體" w:hAnsi="微軟正黑體"/>
                                  <w:color w:val="3DBA90"/>
                                  <w:spacing w:val="2"/>
                                  <w:sz w:val="22"/>
                                  <w:szCs w:val="22"/>
                                </w:rPr>
                                <w:t>https://www.surveycake.com/s/7lN8n</w:t>
                              </w:r>
                            </w:hyperlink>
                            <w:r w:rsidRPr="00092B1F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029BE" id="矩形 5" o:spid="_x0000_s1026" style="position:absolute;left:0;text-align:left;margin-left:130.75pt;margin-top:17.85pt;width:269.25pt;height:2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" filled="f" stroked="f" strokeweight="2pt">
                <v:textbox>
                  <w:txbxContent>
                    <w:p w14:paraId="02F09FB4" w14:textId="2D990D10" w:rsidR="00975B22" w:rsidRPr="00092B1F" w:rsidRDefault="00975B22" w:rsidP="00975B22">
                      <w:pPr>
                        <w:pStyle w:val="ad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Yu Gothic UI" w:eastAsia="Yu Gothic UI" w:hAnsi="Yu Gothic UI"/>
                          <w:color w:val="000000" w:themeColor="text1"/>
                          <w:sz w:val="22"/>
                          <w:szCs w:val="22"/>
                        </w:rPr>
                      </w:pPr>
                      <w:r w:rsidRPr="00975B22">
                        <w:rPr>
                          <w:rFonts w:ascii="Yu Gothic UI" w:eastAsia="Yu Gothic UI" w:hAnsi="Yu Gothic U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問卷網址</w:t>
                      </w:r>
                      <w:r w:rsidRPr="00975B22">
                        <w:rPr>
                          <w:rFonts w:ascii="Yu Gothic UI" w:eastAsia="Yu Gothic UI" w:hAnsi="Yu Gothic UI" w:hint="eastAsia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hyperlink r:id="rId9" w:tgtFrame="_blank" w:history="1">
                        <w:r w:rsidR="006049BE" w:rsidRPr="006049BE">
                          <w:rPr>
                            <w:rStyle w:val="a5"/>
                            <w:rFonts w:ascii="微軟正黑體" w:eastAsia="微軟正黑體" w:hAnsi="微軟正黑體"/>
                            <w:color w:val="3DBA90"/>
                            <w:spacing w:val="2"/>
                            <w:sz w:val="22"/>
                            <w:szCs w:val="22"/>
                          </w:rPr>
                          <w:t>https://www.surveycake.com/s/7lN8n</w:t>
                        </w:r>
                      </w:hyperlink>
                      <w:r w:rsidRPr="00092B1F">
                        <w:rPr>
                          <w:rFonts w:ascii="Yu Gothic UI" w:eastAsia="Yu Gothic UI" w:hAnsi="Yu Gothic UI" w:hint="eastAsia"/>
                          <w:color w:val="000000" w:themeColor="text1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C717CA"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C717CA" w:rsidRPr="00B560EE">
        <w:rPr>
          <w:rFonts w:ascii="微軟正黑體" w:eastAsia="微軟正黑體" w:hAnsi="微軟正黑體" w:hint="eastAsia"/>
          <w:bCs/>
          <w:sz w:val="22"/>
          <w:szCs w:val="22"/>
        </w:rPr>
        <w:t>是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 xml:space="preserve">　　</w:t>
      </w:r>
      <w:r w:rsidR="00C717CA"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proofErr w:type="gramStart"/>
      <w:r w:rsidR="00C717CA">
        <w:rPr>
          <w:rFonts w:ascii="微軟正黑體" w:eastAsia="微軟正黑體" w:hAnsi="微軟正黑體" w:hint="eastAsia"/>
          <w:bCs/>
          <w:sz w:val="22"/>
          <w:szCs w:val="22"/>
        </w:rPr>
        <w:t>否</w:t>
      </w:r>
      <w:proofErr w:type="gramEnd"/>
      <w:r w:rsidR="00C717CA">
        <w:rPr>
          <w:rFonts w:ascii="微軟正黑體" w:eastAsia="微軟正黑體" w:hAnsi="微軟正黑體" w:hint="eastAsia"/>
          <w:bCs/>
          <w:sz w:val="22"/>
          <w:szCs w:val="22"/>
        </w:rPr>
        <w:t xml:space="preserve">　　</w:t>
      </w:r>
      <w:r w:rsidR="00C717CA" w:rsidRPr="009C762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當時填寫</w:t>
      </w:r>
      <w:r>
        <w:rPr>
          <w:rFonts w:ascii="微軟正黑體" w:eastAsia="微軟正黑體" w:hAnsi="微軟正黑體" w:hint="eastAsia"/>
          <w:bCs/>
          <w:sz w:val="22"/>
          <w:szCs w:val="22"/>
        </w:rPr>
        <w:t>－</w:t>
      </w:r>
      <w:r w:rsidR="00C717CA">
        <w:rPr>
          <w:rFonts w:ascii="微軟正黑體" w:eastAsia="微軟正黑體" w:hAnsi="微軟正黑體" w:hint="eastAsia"/>
          <w:bCs/>
          <w:sz w:val="22"/>
          <w:szCs w:val="22"/>
        </w:rPr>
        <w:t>沒有遭遇進口威脅</w:t>
      </w:r>
    </w:p>
    <w:p w14:paraId="78604C11" w14:textId="05F4DDD7" w:rsidR="00B332B4" w:rsidRPr="00B560EE" w:rsidRDefault="00EE2C2F" w:rsidP="00C717CA">
      <w:pPr>
        <w:pStyle w:val="ad"/>
        <w:numPr>
          <w:ilvl w:val="0"/>
          <w:numId w:val="4"/>
        </w:numPr>
        <w:spacing w:beforeLines="50" w:before="180" w:afterLines="50" w:after="180" w:line="400" w:lineRule="exact"/>
        <w:ind w:leftChars="0" w:left="482" w:right="91" w:hanging="482"/>
        <w:rPr>
          <w:rFonts w:ascii="微軟正黑體" w:eastAsia="微軟正黑體" w:hAnsi="微軟正黑體"/>
          <w:bCs/>
          <w:sz w:val="22"/>
          <w:szCs w:val="22"/>
        </w:rPr>
      </w:pPr>
      <w:r w:rsidRPr="00B560EE">
        <w:rPr>
          <w:rFonts w:ascii="微軟正黑體" w:eastAsia="微軟正黑體" w:hAnsi="微軟正黑體" w:hint="eastAsia"/>
          <w:bCs/>
          <w:sz w:val="22"/>
          <w:szCs w:val="22"/>
        </w:rPr>
        <w:t>基本資料：</w:t>
      </w:r>
    </w:p>
    <w:tbl>
      <w:tblPr>
        <w:tblW w:w="967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5"/>
        <w:gridCol w:w="4733"/>
      </w:tblGrid>
      <w:tr w:rsidR="0032512D" w:rsidRPr="00B560EE" w14:paraId="62931E2A" w14:textId="77777777" w:rsidTr="0032512D">
        <w:tc>
          <w:tcPr>
            <w:tcW w:w="4945" w:type="dxa"/>
            <w:hideMark/>
          </w:tcPr>
          <w:p w14:paraId="0ABA4B99" w14:textId="1850CA00" w:rsidR="0032512D" w:rsidRPr="00B560EE" w:rsidRDefault="0032512D" w:rsidP="00B05903">
            <w:pPr>
              <w:snapToGrid w:val="0"/>
              <w:spacing w:beforeLines="15" w:before="54" w:line="340" w:lineRule="exact"/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貴公司名稱：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</w:t>
            </w:r>
          </w:p>
          <w:p w14:paraId="27F2DC3D" w14:textId="1929A02D" w:rsidR="0032512D" w:rsidRPr="00B560EE" w:rsidRDefault="0032512D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填寫人：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    </w:t>
            </w:r>
          </w:p>
          <w:p w14:paraId="2AF7D7B8" w14:textId="090F649C" w:rsidR="0032512D" w:rsidRPr="00B560EE" w:rsidRDefault="0032512D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電  話：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    </w:t>
            </w:r>
          </w:p>
        </w:tc>
        <w:tc>
          <w:tcPr>
            <w:tcW w:w="4733" w:type="dxa"/>
            <w:hideMark/>
          </w:tcPr>
          <w:p w14:paraId="011B733B" w14:textId="4DA3CF7F" w:rsidR="0032512D" w:rsidRPr="00B560EE" w:rsidRDefault="0032512D">
            <w:pPr>
              <w:snapToGrid w:val="0"/>
              <w:spacing w:line="340" w:lineRule="exact"/>
              <w:ind w:right="113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貴公司所屬</w:t>
            </w:r>
            <w:r w:rsidR="00B66480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產業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公會：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</w:t>
            </w:r>
          </w:p>
          <w:p w14:paraId="1520598E" w14:textId="2071D76B" w:rsidR="0032512D" w:rsidRPr="00B560EE" w:rsidRDefault="0032512D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pacing w:val="30"/>
                <w:sz w:val="22"/>
                <w:szCs w:val="22"/>
                <w:u w:val="single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pacing w:val="30"/>
                <w:sz w:val="22"/>
                <w:szCs w:val="22"/>
              </w:rPr>
              <w:t>Email：</w:t>
            </w:r>
            <w:r w:rsidRPr="00B560EE">
              <w:rPr>
                <w:rFonts w:ascii="微軟正黑體" w:eastAsia="微軟正黑體" w:hAnsi="微軟正黑體" w:hint="eastAsia"/>
                <w:bCs/>
                <w:spacing w:val="30"/>
                <w:sz w:val="22"/>
                <w:szCs w:val="22"/>
                <w:u w:val="single"/>
              </w:rPr>
              <w:t xml:space="preserve">                   </w:t>
            </w:r>
          </w:p>
          <w:p w14:paraId="15185C21" w14:textId="161E8C45" w:rsidR="0032512D" w:rsidRPr="00B560EE" w:rsidRDefault="0032512D">
            <w:pPr>
              <w:snapToGrid w:val="0"/>
              <w:spacing w:line="34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傳  真：</w:t>
            </w:r>
            <w:r w:rsidRPr="00B560EE">
              <w:rPr>
                <w:rFonts w:ascii="微軟正黑體" w:eastAsia="微軟正黑體" w:hAnsi="微軟正黑體" w:hint="eastAsia"/>
                <w:bCs/>
                <w:sz w:val="22"/>
                <w:szCs w:val="22"/>
                <w:u w:val="single"/>
              </w:rPr>
              <w:t xml:space="preserve">                           </w:t>
            </w:r>
            <w:r w:rsidR="00B66480">
              <w:rPr>
                <w:rFonts w:ascii="微軟正黑體" w:eastAsia="微軟正黑體" w:hAnsi="微軟正黑體"/>
                <w:bCs/>
                <w:sz w:val="22"/>
                <w:szCs w:val="22"/>
                <w:u w:val="single"/>
              </w:rPr>
              <w:t xml:space="preserve">   </w:t>
            </w:r>
          </w:p>
        </w:tc>
      </w:tr>
    </w:tbl>
    <w:p w14:paraId="2D9A3ABD" w14:textId="183F9E0A" w:rsidR="0032512D" w:rsidRPr="00975B22" w:rsidRDefault="00975B22" w:rsidP="009C7624">
      <w:pPr>
        <w:snapToGrid w:val="0"/>
        <w:spacing w:beforeLines="15" w:before="54" w:line="400" w:lineRule="exact"/>
        <w:ind w:right="113"/>
        <w:rPr>
          <w:rFonts w:ascii="微軟正黑體" w:eastAsia="微軟正黑體" w:hAnsi="微軟正黑體"/>
          <w:bCs/>
          <w:sz w:val="20"/>
          <w:u w:val="single"/>
        </w:rPr>
      </w:pPr>
      <w:r>
        <w:rPr>
          <w:rFonts w:ascii="微軟正黑體" w:eastAsia="微軟正黑體" w:hAnsi="微軟正黑體" w:hint="eastAsia"/>
          <w:bCs/>
          <w:noProof/>
          <w:spacing w:val="3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CAF1E" wp14:editId="04AE3C54">
                <wp:simplePos x="0" y="0"/>
                <wp:positionH relativeFrom="margin">
                  <wp:posOffset>4919980</wp:posOffset>
                </wp:positionH>
                <wp:positionV relativeFrom="paragraph">
                  <wp:posOffset>175895</wp:posOffset>
                </wp:positionV>
                <wp:extent cx="2505075" cy="55245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991D1" w14:textId="2B4D062F" w:rsidR="00975B22" w:rsidRPr="00975B22" w:rsidRDefault="00975B22" w:rsidP="00975B22">
                            <w:pPr>
                              <w:pStyle w:val="ad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Yu Gothic UI" w:eastAsia="Yu Gothic UI" w:hAnsi="Yu Gothic U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75B2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問</w:t>
                            </w:r>
                            <w:r w:rsidRPr="00975B22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卷Q</w:t>
                            </w:r>
                            <w:r w:rsidRPr="00975B22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 CODE</w:t>
                            </w:r>
                          </w:p>
                          <w:p w14:paraId="67CEB7DC" w14:textId="77777777" w:rsidR="00975B22" w:rsidRDefault="00975B22" w:rsidP="00975B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9CAF1E" id="矩形 7" o:spid="_x0000_s1027" style="position:absolute;margin-left:387.4pt;margin-top:13.85pt;width:197.25pt;height:43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" filled="f" stroked="f" strokeweight="2pt">
                <v:textbox>
                  <w:txbxContent>
                    <w:p w14:paraId="710991D1" w14:textId="2B4D062F" w:rsidR="00975B22" w:rsidRPr="00975B22" w:rsidRDefault="00975B22" w:rsidP="00975B22">
                      <w:pPr>
                        <w:pStyle w:val="ad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Yu Gothic UI" w:eastAsia="Yu Gothic UI" w:hAnsi="Yu Gothic UI"/>
                          <w:color w:val="000000" w:themeColor="text1"/>
                          <w:sz w:val="22"/>
                          <w:szCs w:val="22"/>
                        </w:rPr>
                      </w:pPr>
                      <w:r w:rsidRPr="00975B22">
                        <w:rPr>
                          <w:rFonts w:ascii="Yu Gothic UI" w:eastAsia="Yu Gothic UI" w:hAnsi="Yu Gothic UI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問</w:t>
                      </w:r>
                      <w:r w:rsidRPr="00975B22">
                        <w:rPr>
                          <w:rFonts w:ascii="微軟正黑體" w:eastAsia="微軟正黑體" w:hAnsi="微軟正黑體" w:cs="微軟正黑體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卷Q</w:t>
                      </w:r>
                      <w:r w:rsidRPr="00975B22">
                        <w:rPr>
                          <w:rFonts w:ascii="微軟正黑體" w:eastAsia="微軟正黑體" w:hAnsi="微軟正黑體" w:cs="微軟正黑體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 CODE</w:t>
                      </w:r>
                    </w:p>
                    <w:p w14:paraId="67CEB7DC" w14:textId="77777777" w:rsidR="00975B22" w:rsidRDefault="00975B22" w:rsidP="00975B2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512D" w:rsidRPr="00975B22">
        <w:rPr>
          <w:rFonts w:ascii="微軟正黑體" w:eastAsia="微軟正黑體" w:hAnsi="微軟正黑體" w:hint="eastAsia"/>
          <w:bCs/>
          <w:sz w:val="20"/>
        </w:rPr>
        <w:t>本案連絡人：</w:t>
      </w:r>
      <w:proofErr w:type="gramStart"/>
      <w:r w:rsidR="009C7624" w:rsidRPr="00975B22">
        <w:rPr>
          <w:rFonts w:ascii="微軟正黑體" w:eastAsia="微軟正黑體" w:hAnsi="微軟正黑體" w:hint="eastAsia"/>
          <w:bCs/>
          <w:sz w:val="20"/>
        </w:rPr>
        <w:t>于</w:t>
      </w:r>
      <w:proofErr w:type="gramEnd"/>
      <w:r w:rsidR="009C7624" w:rsidRPr="00975B22">
        <w:rPr>
          <w:rFonts w:ascii="微軟正黑體" w:eastAsia="微軟正黑體" w:hAnsi="微軟正黑體" w:hint="eastAsia"/>
          <w:bCs/>
          <w:sz w:val="20"/>
        </w:rPr>
        <w:t>心</w:t>
      </w:r>
      <w:proofErr w:type="gramStart"/>
      <w:r w:rsidR="009C7624" w:rsidRPr="00975B22">
        <w:rPr>
          <w:rFonts w:ascii="微軟正黑體" w:eastAsia="微軟正黑體" w:hAnsi="微軟正黑體" w:hint="eastAsia"/>
          <w:bCs/>
          <w:sz w:val="20"/>
        </w:rPr>
        <w:t>怡</w:t>
      </w:r>
      <w:proofErr w:type="gramEnd"/>
    </w:p>
    <w:p w14:paraId="2312BA9C" w14:textId="4991351A" w:rsidR="00975B22" w:rsidRDefault="006049BE" w:rsidP="009C7624">
      <w:pPr>
        <w:snapToGrid w:val="0"/>
        <w:spacing w:line="400" w:lineRule="exact"/>
        <w:ind w:right="113"/>
        <w:rPr>
          <w:rFonts w:ascii="微軟正黑體" w:eastAsia="微軟正黑體" w:hAnsi="微軟正黑體"/>
          <w:bCs/>
          <w:sz w:val="20"/>
        </w:rPr>
      </w:pPr>
      <w:r>
        <w:rPr>
          <w:rFonts w:ascii="微軟正黑體" w:eastAsia="微軟正黑體" w:hAnsi="微軟正黑體" w:hint="eastAsia"/>
          <w:bCs/>
          <w:noProof/>
          <w:sz w:val="22"/>
          <w:szCs w:val="22"/>
          <w:lang w:val="zh-TW"/>
        </w:rPr>
        <w:drawing>
          <wp:anchor distT="0" distB="0" distL="114300" distR="114300" simplePos="0" relativeHeight="251665408" behindDoc="0" locked="0" layoutInCell="1" allowOverlap="1" wp14:anchorId="0288D289" wp14:editId="185B0785">
            <wp:simplePos x="0" y="0"/>
            <wp:positionH relativeFrom="column">
              <wp:posOffset>4956175</wp:posOffset>
            </wp:positionH>
            <wp:positionV relativeFrom="paragraph">
              <wp:posOffset>130810</wp:posOffset>
            </wp:positionV>
            <wp:extent cx="1419225" cy="1419225"/>
            <wp:effectExtent l="0" t="0" r="9525" b="9525"/>
            <wp:wrapNone/>
            <wp:docPr id="152766589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65899" name="圖片 15276658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12D" w:rsidRPr="00975B22">
        <w:rPr>
          <w:rFonts w:ascii="微軟正黑體" w:eastAsia="微軟正黑體" w:hAnsi="微軟正黑體" w:hint="eastAsia"/>
          <w:bCs/>
          <w:sz w:val="20"/>
        </w:rPr>
        <w:t xml:space="preserve">TEL：(02)2703-3500 </w:t>
      </w:r>
      <w:r w:rsidR="0051537A">
        <w:rPr>
          <w:rFonts w:ascii="微軟正黑體" w:eastAsia="微軟正黑體" w:hAnsi="微軟正黑體" w:hint="eastAsia"/>
          <w:bCs/>
          <w:sz w:val="20"/>
        </w:rPr>
        <w:t>＃</w:t>
      </w:r>
      <w:r w:rsidR="0032512D" w:rsidRPr="00975B22">
        <w:rPr>
          <w:rFonts w:ascii="微軟正黑體" w:eastAsia="微軟正黑體" w:hAnsi="微軟正黑體" w:hint="eastAsia"/>
          <w:bCs/>
          <w:sz w:val="20"/>
        </w:rPr>
        <w:t>1</w:t>
      </w:r>
      <w:r w:rsidR="009C7624" w:rsidRPr="00975B22">
        <w:rPr>
          <w:rFonts w:ascii="微軟正黑體" w:eastAsia="微軟正黑體" w:hAnsi="微軟正黑體" w:hint="eastAsia"/>
          <w:bCs/>
          <w:sz w:val="20"/>
        </w:rPr>
        <w:t>78</w:t>
      </w:r>
      <w:r w:rsidR="0032512D" w:rsidRPr="00975B22">
        <w:rPr>
          <w:rFonts w:ascii="微軟正黑體" w:eastAsia="微軟正黑體" w:hAnsi="微軟正黑體" w:hint="eastAsia"/>
          <w:bCs/>
          <w:sz w:val="20"/>
        </w:rPr>
        <w:t xml:space="preserve">     </w:t>
      </w:r>
    </w:p>
    <w:p w14:paraId="10CC355C" w14:textId="23E5FFC0" w:rsidR="0032512D" w:rsidRPr="00975B22" w:rsidRDefault="0032512D" w:rsidP="009C7624">
      <w:pPr>
        <w:snapToGrid w:val="0"/>
        <w:spacing w:line="400" w:lineRule="exact"/>
        <w:ind w:right="113"/>
        <w:rPr>
          <w:rFonts w:ascii="微軟正黑體" w:eastAsia="微軟正黑體" w:hAnsi="微軟正黑體"/>
          <w:sz w:val="20"/>
        </w:rPr>
      </w:pPr>
      <w:r w:rsidRPr="00975B22">
        <w:rPr>
          <w:rFonts w:ascii="微軟正黑體" w:eastAsia="微軟正黑體" w:hAnsi="微軟正黑體" w:hint="eastAsia"/>
          <w:bCs/>
          <w:sz w:val="20"/>
        </w:rPr>
        <w:t>FAX：(02)2754-2895      Email：</w:t>
      </w:r>
      <w:r w:rsidR="009C7624" w:rsidRPr="00975B22">
        <w:rPr>
          <w:rFonts w:ascii="微軟正黑體" w:eastAsia="微軟正黑體" w:hAnsi="微軟正黑體" w:hint="eastAsia"/>
          <w:bCs/>
          <w:sz w:val="20"/>
        </w:rPr>
        <w:t>h</w:t>
      </w:r>
      <w:r w:rsidR="009C7624" w:rsidRPr="00975B22">
        <w:rPr>
          <w:rFonts w:ascii="微軟正黑體" w:eastAsia="微軟正黑體" w:hAnsi="微軟正黑體"/>
          <w:bCs/>
          <w:sz w:val="20"/>
        </w:rPr>
        <w:t>yyu</w:t>
      </w:r>
      <w:r w:rsidRPr="00975B22">
        <w:rPr>
          <w:rFonts w:ascii="微軟正黑體" w:eastAsia="微軟正黑體" w:hAnsi="微軟正黑體" w:hint="eastAsia"/>
          <w:bCs/>
          <w:sz w:val="20"/>
        </w:rPr>
        <w:t>@cnfi.org.tw</w:t>
      </w:r>
    </w:p>
    <w:sectPr w:rsidR="0032512D" w:rsidRPr="00975B22" w:rsidSect="003266E7">
      <w:footerReference w:type="even" r:id="rId11"/>
      <w:footerReference w:type="default" r:id="rId12"/>
      <w:pgSz w:w="11906" w:h="16838"/>
      <w:pgMar w:top="1134" w:right="1134" w:bottom="1134" w:left="1134" w:header="851" w:footer="992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FC7D" w14:textId="77777777" w:rsidR="003266E7" w:rsidRDefault="003266E7">
      <w:pPr>
        <w:spacing w:line="240" w:lineRule="auto"/>
      </w:pPr>
      <w:r>
        <w:separator/>
      </w:r>
    </w:p>
  </w:endnote>
  <w:endnote w:type="continuationSeparator" w:id="0">
    <w:p w14:paraId="5E9D5DA5" w14:textId="77777777" w:rsidR="003266E7" w:rsidRDefault="00326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672E" w14:textId="77777777" w:rsidR="0032512D" w:rsidRDefault="0032512D" w:rsidP="00B958E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D440297" w14:textId="77777777" w:rsidR="0032512D" w:rsidRDefault="00325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2E6F" w14:textId="77777777" w:rsidR="0032512D" w:rsidRDefault="0032512D" w:rsidP="00B958E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rFonts w:hint="eastAsia"/>
      </w:rPr>
      <w:t>2-</w:t>
    </w: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12C49EB" w14:textId="77777777" w:rsidR="0032512D" w:rsidRDefault="0032512D">
    <w:pPr>
      <w:pStyle w:val="a6"/>
      <w:tabs>
        <w:tab w:val="clear" w:pos="4153"/>
        <w:tab w:val="clear" w:pos="8306"/>
        <w:tab w:val="center" w:pos="4535"/>
        <w:tab w:val="right" w:pos="89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4AA7" w14:textId="77777777" w:rsidR="003266E7" w:rsidRDefault="003266E7">
      <w:pPr>
        <w:spacing w:line="240" w:lineRule="auto"/>
      </w:pPr>
      <w:r>
        <w:separator/>
      </w:r>
    </w:p>
  </w:footnote>
  <w:footnote w:type="continuationSeparator" w:id="0">
    <w:p w14:paraId="2687815B" w14:textId="77777777" w:rsidR="003266E7" w:rsidRDefault="003266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594"/>
    <w:multiLevelType w:val="hybridMultilevel"/>
    <w:tmpl w:val="D43A60E6"/>
    <w:lvl w:ilvl="0" w:tplc="D640DCBC">
      <w:start w:val="1"/>
      <w:numFmt w:val="upperLetter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6463505"/>
    <w:multiLevelType w:val="hybridMultilevel"/>
    <w:tmpl w:val="9DBA87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EC43F4"/>
    <w:multiLevelType w:val="hybridMultilevel"/>
    <w:tmpl w:val="589A5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EE3691"/>
    <w:multiLevelType w:val="hybridMultilevel"/>
    <w:tmpl w:val="93521B6E"/>
    <w:lvl w:ilvl="0" w:tplc="C0180B96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BA0789"/>
    <w:multiLevelType w:val="hybridMultilevel"/>
    <w:tmpl w:val="D43A60E6"/>
    <w:lvl w:ilvl="0" w:tplc="FFFFFFFF">
      <w:start w:val="1"/>
      <w:numFmt w:val="upperLetter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7AD50C4E"/>
    <w:multiLevelType w:val="hybridMultilevel"/>
    <w:tmpl w:val="6040CD52"/>
    <w:lvl w:ilvl="0" w:tplc="6ACA25FA">
      <w:start w:val="1"/>
      <w:numFmt w:val="decimal"/>
      <w:lvlText w:val="(%1)"/>
      <w:lvlJc w:val="left"/>
      <w:pPr>
        <w:ind w:left="480" w:hanging="480"/>
      </w:pPr>
      <w:rPr>
        <w:rFonts w:ascii="微軟正黑體" w:eastAsia="微軟正黑體" w:hAnsi="微軟正黑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6951365">
    <w:abstractNumId w:val="0"/>
  </w:num>
  <w:num w:numId="2" w16cid:durableId="1235318407">
    <w:abstractNumId w:val="2"/>
  </w:num>
  <w:num w:numId="3" w16cid:durableId="692191791">
    <w:abstractNumId w:val="5"/>
  </w:num>
  <w:num w:numId="4" w16cid:durableId="62140869">
    <w:abstractNumId w:val="1"/>
  </w:num>
  <w:num w:numId="5" w16cid:durableId="1386877925">
    <w:abstractNumId w:val="4"/>
  </w:num>
  <w:num w:numId="6" w16cid:durableId="583689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2F"/>
    <w:rsid w:val="00033829"/>
    <w:rsid w:val="0005088C"/>
    <w:rsid w:val="00060300"/>
    <w:rsid w:val="00092B1F"/>
    <w:rsid w:val="000A1C73"/>
    <w:rsid w:val="000A3037"/>
    <w:rsid w:val="000B0992"/>
    <w:rsid w:val="000D51A9"/>
    <w:rsid w:val="000E5853"/>
    <w:rsid w:val="001F7094"/>
    <w:rsid w:val="00284318"/>
    <w:rsid w:val="0032512D"/>
    <w:rsid w:val="003266E7"/>
    <w:rsid w:val="003321F2"/>
    <w:rsid w:val="00342F64"/>
    <w:rsid w:val="00344620"/>
    <w:rsid w:val="003465B8"/>
    <w:rsid w:val="00384870"/>
    <w:rsid w:val="004038C0"/>
    <w:rsid w:val="00462223"/>
    <w:rsid w:val="0047275B"/>
    <w:rsid w:val="004A2904"/>
    <w:rsid w:val="004A44E8"/>
    <w:rsid w:val="004C6E7C"/>
    <w:rsid w:val="004D2218"/>
    <w:rsid w:val="00503BA6"/>
    <w:rsid w:val="0051537A"/>
    <w:rsid w:val="00542C1C"/>
    <w:rsid w:val="0056434A"/>
    <w:rsid w:val="0057399A"/>
    <w:rsid w:val="005C1701"/>
    <w:rsid w:val="006049BE"/>
    <w:rsid w:val="00626ED8"/>
    <w:rsid w:val="00632663"/>
    <w:rsid w:val="00635EB3"/>
    <w:rsid w:val="00643E4D"/>
    <w:rsid w:val="00654149"/>
    <w:rsid w:val="006838F1"/>
    <w:rsid w:val="006B293E"/>
    <w:rsid w:val="00704BE9"/>
    <w:rsid w:val="00773577"/>
    <w:rsid w:val="007838AC"/>
    <w:rsid w:val="007F3C86"/>
    <w:rsid w:val="00817567"/>
    <w:rsid w:val="00862585"/>
    <w:rsid w:val="008816CF"/>
    <w:rsid w:val="008A7FED"/>
    <w:rsid w:val="008C5D6F"/>
    <w:rsid w:val="008E2182"/>
    <w:rsid w:val="009039AD"/>
    <w:rsid w:val="009136C9"/>
    <w:rsid w:val="00931B3B"/>
    <w:rsid w:val="00967557"/>
    <w:rsid w:val="00975B22"/>
    <w:rsid w:val="0097603D"/>
    <w:rsid w:val="009B5654"/>
    <w:rsid w:val="009C7624"/>
    <w:rsid w:val="009E1EB4"/>
    <w:rsid w:val="00A50F7F"/>
    <w:rsid w:val="00AA2770"/>
    <w:rsid w:val="00AF12E0"/>
    <w:rsid w:val="00B05903"/>
    <w:rsid w:val="00B332B4"/>
    <w:rsid w:val="00B474DC"/>
    <w:rsid w:val="00B560EE"/>
    <w:rsid w:val="00B66480"/>
    <w:rsid w:val="00B905D2"/>
    <w:rsid w:val="00B95041"/>
    <w:rsid w:val="00BA634F"/>
    <w:rsid w:val="00BC14AE"/>
    <w:rsid w:val="00C717CA"/>
    <w:rsid w:val="00C82421"/>
    <w:rsid w:val="00CC0A92"/>
    <w:rsid w:val="00CE361E"/>
    <w:rsid w:val="00D01C4C"/>
    <w:rsid w:val="00D26324"/>
    <w:rsid w:val="00D3585A"/>
    <w:rsid w:val="00D66F85"/>
    <w:rsid w:val="00D84CEF"/>
    <w:rsid w:val="00DA6988"/>
    <w:rsid w:val="00DB3A02"/>
    <w:rsid w:val="00E05A3E"/>
    <w:rsid w:val="00E66954"/>
    <w:rsid w:val="00EE2C2F"/>
    <w:rsid w:val="00EE766E"/>
    <w:rsid w:val="00EF35BF"/>
    <w:rsid w:val="00F04A87"/>
    <w:rsid w:val="00F27381"/>
    <w:rsid w:val="00F6056A"/>
    <w:rsid w:val="00F63724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C151B"/>
  <w15:chartTrackingRefBased/>
  <w15:docId w15:val="{63417F44-055B-4EF1-90BA-7C86468F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7CA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表格2"/>
    <w:basedOn w:val="a"/>
    <w:rsid w:val="00EE2C2F"/>
    <w:pPr>
      <w:tabs>
        <w:tab w:val="left" w:pos="5760"/>
        <w:tab w:val="left" w:pos="8192"/>
      </w:tabs>
      <w:spacing w:before="360" w:line="240" w:lineRule="exact"/>
      <w:jc w:val="center"/>
    </w:pPr>
    <w:rPr>
      <w:spacing w:val="32"/>
    </w:rPr>
  </w:style>
  <w:style w:type="paragraph" w:customStyle="1" w:styleId="1">
    <w:name w:val="表格1"/>
    <w:basedOn w:val="a"/>
    <w:rsid w:val="00EE2C2F"/>
    <w:pPr>
      <w:spacing w:before="120" w:after="120"/>
    </w:pPr>
    <w:rPr>
      <w:spacing w:val="32"/>
    </w:rPr>
  </w:style>
  <w:style w:type="paragraph" w:styleId="a3">
    <w:name w:val="Body Text"/>
    <w:basedOn w:val="a"/>
    <w:link w:val="a4"/>
    <w:rsid w:val="00EE2C2F"/>
    <w:pPr>
      <w:spacing w:line="400" w:lineRule="exact"/>
      <w:ind w:right="93"/>
    </w:pPr>
    <w:rPr>
      <w:rFonts w:ascii="新細明體" w:eastAsia="新細明體"/>
      <w:b/>
    </w:rPr>
  </w:style>
  <w:style w:type="character" w:customStyle="1" w:styleId="a4">
    <w:name w:val="本文 字元"/>
    <w:basedOn w:val="a0"/>
    <w:link w:val="a3"/>
    <w:rsid w:val="00EE2C2F"/>
    <w:rPr>
      <w:rFonts w:ascii="新細明體" w:eastAsia="新細明體" w:hAnsi="Times New Roman" w:cs="Times New Roman"/>
      <w:b/>
      <w:kern w:val="0"/>
      <w:szCs w:val="20"/>
    </w:rPr>
  </w:style>
  <w:style w:type="character" w:styleId="a5">
    <w:name w:val="Hyperlink"/>
    <w:rsid w:val="00EE2C2F"/>
    <w:rPr>
      <w:color w:val="0000FF"/>
      <w:u w:val="single"/>
    </w:rPr>
  </w:style>
  <w:style w:type="paragraph" w:styleId="a6">
    <w:name w:val="footer"/>
    <w:basedOn w:val="a"/>
    <w:link w:val="a7"/>
    <w:rsid w:val="0032512D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character" w:customStyle="1" w:styleId="a7">
    <w:name w:val="頁尾 字元"/>
    <w:basedOn w:val="a0"/>
    <w:link w:val="a6"/>
    <w:rsid w:val="0032512D"/>
    <w:rPr>
      <w:rFonts w:ascii="Times New Roman" w:eastAsia="細明體" w:hAnsi="Times New Roman" w:cs="Times New Roman"/>
      <w:kern w:val="0"/>
      <w:sz w:val="16"/>
      <w:szCs w:val="20"/>
    </w:rPr>
  </w:style>
  <w:style w:type="character" w:styleId="a8">
    <w:name w:val="page number"/>
    <w:basedOn w:val="a0"/>
    <w:rsid w:val="0032512D"/>
  </w:style>
  <w:style w:type="paragraph" w:styleId="a9">
    <w:name w:val="header"/>
    <w:basedOn w:val="a"/>
    <w:link w:val="aa"/>
    <w:uiPriority w:val="99"/>
    <w:unhideWhenUsed/>
    <w:rsid w:val="00B0590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B05903"/>
    <w:rPr>
      <w:rFonts w:ascii="Times New Roman" w:eastAsia="細明體" w:hAnsi="Times New Roman" w:cs="Times New Roman"/>
      <w:kern w:val="0"/>
      <w:sz w:val="20"/>
      <w:szCs w:val="20"/>
    </w:rPr>
  </w:style>
  <w:style w:type="table" w:styleId="ab">
    <w:name w:val="Table Grid"/>
    <w:basedOn w:val="a1"/>
    <w:uiPriority w:val="59"/>
    <w:rsid w:val="005C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C7624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975B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7lN8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to.cnfi.org.tw/category.php?id=Cat16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surveycake.com/s/7lN8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詹雅雯</dc:creator>
  <cp:keywords/>
  <dc:description/>
  <cp:lastModifiedBy>于心怡</cp:lastModifiedBy>
  <cp:revision>2</cp:revision>
  <cp:lastPrinted>2023-03-15T02:00:00Z</cp:lastPrinted>
  <dcterms:created xsi:type="dcterms:W3CDTF">2024-03-22T08:27:00Z</dcterms:created>
  <dcterms:modified xsi:type="dcterms:W3CDTF">2024-03-22T08:27:00Z</dcterms:modified>
</cp:coreProperties>
</file>